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C6C" w:rsidRDefault="005A7C6C" w:rsidP="005A7C6C">
      <w:pPr>
        <w:rPr>
          <w:b/>
          <w:i/>
          <w:sz w:val="40"/>
        </w:rPr>
      </w:pPr>
      <w:r>
        <w:rPr>
          <w:b/>
          <w:noProof/>
          <w:sz w:val="40"/>
        </w:rPr>
        <w:drawing>
          <wp:anchor distT="0" distB="0" distL="114300" distR="114300" simplePos="0" relativeHeight="251659264" behindDoc="0" locked="0" layoutInCell="1" allowOverlap="1" wp14:anchorId="4A5A5085" wp14:editId="05CFECB1">
            <wp:simplePos x="0" y="0"/>
            <wp:positionH relativeFrom="column">
              <wp:posOffset>3932555</wp:posOffset>
            </wp:positionH>
            <wp:positionV relativeFrom="paragraph">
              <wp:posOffset>117475</wp:posOffset>
            </wp:positionV>
            <wp:extent cx="3094355" cy="772795"/>
            <wp:effectExtent l="0" t="0" r="0" b="8255"/>
            <wp:wrapSquare wrapText="bothSides"/>
            <wp:docPr id="2" name="Picture 2" descr="C:\Users\WPI User\Dropbox\WPI Marketing Materials\UPDAT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I User\Dropbox\WPI Marketing Materials\UPDATE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4355" cy="772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42BA420" wp14:editId="7944400E">
            <wp:simplePos x="0" y="0"/>
            <wp:positionH relativeFrom="column">
              <wp:posOffset>330835</wp:posOffset>
            </wp:positionH>
            <wp:positionV relativeFrom="paragraph">
              <wp:posOffset>93980</wp:posOffset>
            </wp:positionV>
            <wp:extent cx="3587115" cy="948055"/>
            <wp:effectExtent l="0" t="0" r="0" b="4445"/>
            <wp:wrapSquare wrapText="bothSides"/>
            <wp:docPr id="1" name="Picture 1" descr="Volk Fiel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k Field 20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7115" cy="948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7C6C" w:rsidRDefault="005A7C6C" w:rsidP="005A7C6C">
      <w:pPr>
        <w:rPr>
          <w:b/>
          <w:i/>
          <w:sz w:val="40"/>
        </w:rPr>
      </w:pPr>
    </w:p>
    <w:p w:rsidR="005A7C6C" w:rsidRPr="005A7C6C" w:rsidRDefault="005A7C6C" w:rsidP="005A7C6C">
      <w:pPr>
        <w:rPr>
          <w:b/>
          <w:i/>
          <w:sz w:val="20"/>
        </w:rPr>
      </w:pPr>
    </w:p>
    <w:p w:rsidR="00C86FF6" w:rsidRPr="005A7C6C" w:rsidRDefault="009C5F89" w:rsidP="005A7C6C">
      <w:pPr>
        <w:jc w:val="center"/>
        <w:rPr>
          <w:b/>
          <w:sz w:val="40"/>
        </w:rPr>
      </w:pPr>
      <w:r w:rsidRPr="00A139F2">
        <w:rPr>
          <w:b/>
          <w:i/>
          <w:sz w:val="40"/>
        </w:rPr>
        <w:t>Congratulations</w:t>
      </w:r>
      <w:r w:rsidR="0090651C" w:rsidRPr="00A139F2">
        <w:rPr>
          <w:b/>
          <w:i/>
          <w:sz w:val="40"/>
        </w:rPr>
        <w:t xml:space="preserve"> to the 9</w:t>
      </w:r>
      <w:r w:rsidR="0090651C" w:rsidRPr="00A139F2">
        <w:rPr>
          <w:b/>
          <w:i/>
          <w:sz w:val="40"/>
          <w:vertAlign w:val="superscript"/>
        </w:rPr>
        <w:t>th</w:t>
      </w:r>
      <w:r w:rsidR="0090651C" w:rsidRPr="00A139F2">
        <w:rPr>
          <w:b/>
          <w:i/>
          <w:sz w:val="40"/>
        </w:rPr>
        <w:t xml:space="preserve"> Annual Volk Field Small Business Conference Competition Winners!</w:t>
      </w:r>
    </w:p>
    <w:p w:rsidR="00F04184" w:rsidRDefault="00F04184" w:rsidP="00796CCB">
      <w:pPr>
        <w:jc w:val="center"/>
        <w:rPr>
          <w:b/>
          <w:sz w:val="32"/>
        </w:rPr>
        <w:sectPr w:rsidR="00F04184" w:rsidSect="00EE4E39">
          <w:pgSz w:w="12240" w:h="15840"/>
          <w:pgMar w:top="720" w:right="274" w:bottom="0" w:left="274" w:header="720" w:footer="720" w:gutter="0"/>
          <w:paperSrc w:first="257" w:other="257"/>
          <w:pgBorders w:offsetFrom="page">
            <w:top w:val="single" w:sz="24" w:space="24" w:color="C00000"/>
            <w:left w:val="single" w:sz="24" w:space="24" w:color="C00000"/>
            <w:bottom w:val="single" w:sz="24" w:space="24" w:color="C00000"/>
            <w:right w:val="single" w:sz="24" w:space="24" w:color="C00000"/>
          </w:pgBorders>
          <w:cols w:space="720"/>
          <w:docGrid w:linePitch="299"/>
        </w:sectPr>
      </w:pPr>
    </w:p>
    <w:p w:rsidR="00C5190A" w:rsidRPr="00A139F2" w:rsidRDefault="00C5190A" w:rsidP="00C5190A">
      <w:pPr>
        <w:jc w:val="center"/>
        <w:rPr>
          <w:b/>
          <w:color w:val="C00000"/>
          <w:sz w:val="40"/>
        </w:rPr>
      </w:pPr>
      <w:r w:rsidRPr="00A139F2">
        <w:rPr>
          <w:b/>
          <w:color w:val="C00000"/>
          <w:sz w:val="40"/>
        </w:rPr>
        <w:lastRenderedPageBreak/>
        <w:t>Capabilities Statement Award Winners</w:t>
      </w:r>
    </w:p>
    <w:p w:rsidR="009379C4" w:rsidRDefault="00A139F2" w:rsidP="00C5190A">
      <w:pPr>
        <w:spacing w:after="0"/>
        <w:rPr>
          <w:b/>
          <w:color w:val="002060"/>
          <w:sz w:val="24"/>
        </w:rPr>
      </w:pPr>
      <w:r w:rsidRPr="00A139F2">
        <w:rPr>
          <w:b/>
          <w:noProof/>
          <w:sz w:val="36"/>
        </w:rPr>
        <w:drawing>
          <wp:anchor distT="0" distB="0" distL="114300" distR="114300" simplePos="0" relativeHeight="251663360" behindDoc="0" locked="0" layoutInCell="1" allowOverlap="1" wp14:anchorId="2165F34C" wp14:editId="5F335E3C">
            <wp:simplePos x="0" y="0"/>
            <wp:positionH relativeFrom="column">
              <wp:posOffset>1454785</wp:posOffset>
            </wp:positionH>
            <wp:positionV relativeFrom="paragraph">
              <wp:posOffset>20955</wp:posOffset>
            </wp:positionV>
            <wp:extent cx="3497580" cy="2621280"/>
            <wp:effectExtent l="0" t="0" r="7620" b="7620"/>
            <wp:wrapSquare wrapText="bothSides"/>
            <wp:docPr id="5" name="Picture 5" descr="C:\Users\WPI User\AppData\Local\Microsoft\Windows\Temporary Internet Files\Content.Outlook\3TWK4NW5\IMG_35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PI User\AppData\Local\Microsoft\Windows\Temporary Internet Files\Content.Outlook\3TWK4NW5\IMG_358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97580" cy="2621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79C4" w:rsidRDefault="009379C4" w:rsidP="00C5190A">
      <w:pPr>
        <w:spacing w:after="0"/>
        <w:rPr>
          <w:b/>
          <w:color w:val="002060"/>
          <w:sz w:val="24"/>
        </w:rPr>
      </w:pPr>
    </w:p>
    <w:p w:rsidR="009379C4" w:rsidRDefault="009379C4" w:rsidP="00C5190A">
      <w:pPr>
        <w:spacing w:after="0"/>
        <w:rPr>
          <w:b/>
          <w:color w:val="002060"/>
          <w:sz w:val="24"/>
        </w:rPr>
      </w:pPr>
    </w:p>
    <w:p w:rsidR="00817879" w:rsidRDefault="00817879" w:rsidP="00C5190A">
      <w:pPr>
        <w:spacing w:after="0"/>
        <w:rPr>
          <w:b/>
          <w:color w:val="002060"/>
          <w:sz w:val="24"/>
        </w:rPr>
      </w:pPr>
    </w:p>
    <w:p w:rsidR="00817879" w:rsidRDefault="00817879" w:rsidP="00C5190A">
      <w:pPr>
        <w:spacing w:after="0"/>
        <w:rPr>
          <w:b/>
          <w:color w:val="002060"/>
          <w:sz w:val="24"/>
        </w:rPr>
      </w:pPr>
    </w:p>
    <w:p w:rsidR="00817879" w:rsidRDefault="00817879" w:rsidP="00C5190A">
      <w:pPr>
        <w:spacing w:after="0"/>
        <w:rPr>
          <w:b/>
          <w:color w:val="002060"/>
          <w:sz w:val="24"/>
        </w:rPr>
      </w:pPr>
    </w:p>
    <w:p w:rsidR="009379C4" w:rsidRDefault="009379C4" w:rsidP="00C5190A">
      <w:pPr>
        <w:spacing w:after="0"/>
        <w:rPr>
          <w:b/>
          <w:color w:val="002060"/>
          <w:sz w:val="24"/>
        </w:rPr>
      </w:pPr>
    </w:p>
    <w:p w:rsidR="009379C4" w:rsidRDefault="009379C4" w:rsidP="00C5190A">
      <w:pPr>
        <w:spacing w:after="0"/>
        <w:rPr>
          <w:b/>
          <w:color w:val="002060"/>
          <w:sz w:val="24"/>
        </w:rPr>
      </w:pPr>
    </w:p>
    <w:p w:rsidR="009379C4" w:rsidRDefault="009379C4" w:rsidP="009379C4">
      <w:pPr>
        <w:spacing w:after="0"/>
        <w:jc w:val="both"/>
        <w:rPr>
          <w:b/>
          <w:color w:val="002060"/>
          <w:sz w:val="24"/>
        </w:rPr>
      </w:pPr>
    </w:p>
    <w:p w:rsidR="00A139F2" w:rsidRDefault="00A139F2" w:rsidP="009379C4">
      <w:pPr>
        <w:spacing w:after="0"/>
        <w:jc w:val="both"/>
        <w:rPr>
          <w:b/>
          <w:color w:val="002060"/>
          <w:sz w:val="24"/>
        </w:rPr>
      </w:pPr>
    </w:p>
    <w:p w:rsidR="009379C4" w:rsidRDefault="009379C4" w:rsidP="00C5190A">
      <w:pPr>
        <w:spacing w:after="0"/>
        <w:rPr>
          <w:b/>
          <w:color w:val="002060"/>
          <w:sz w:val="24"/>
        </w:rPr>
      </w:pPr>
    </w:p>
    <w:p w:rsidR="004819F6" w:rsidRDefault="004819F6" w:rsidP="00C5190A">
      <w:pPr>
        <w:spacing w:after="0"/>
        <w:rPr>
          <w:b/>
          <w:color w:val="002060"/>
          <w:sz w:val="24"/>
        </w:rPr>
      </w:pPr>
    </w:p>
    <w:p w:rsidR="004819F6" w:rsidRPr="00780420" w:rsidRDefault="004819F6" w:rsidP="00C5190A">
      <w:pPr>
        <w:spacing w:after="0"/>
        <w:rPr>
          <w:b/>
          <w:color w:val="002060"/>
          <w:sz w:val="12"/>
        </w:rPr>
      </w:pPr>
    </w:p>
    <w:p w:rsidR="004819F6" w:rsidRPr="00780420" w:rsidRDefault="009928CD" w:rsidP="00780420">
      <w:pPr>
        <w:spacing w:after="0"/>
        <w:jc w:val="center"/>
      </w:pPr>
      <w:r>
        <w:t>(F</w:t>
      </w:r>
      <w:r w:rsidR="004819F6" w:rsidRPr="00780420">
        <w:t xml:space="preserve">rom left: </w:t>
      </w:r>
      <w:r w:rsidR="00780420" w:rsidRPr="00780420">
        <w:t xml:space="preserve">William </w:t>
      </w:r>
      <w:proofErr w:type="spellStart"/>
      <w:r w:rsidR="00780420" w:rsidRPr="00780420">
        <w:t>Mielke</w:t>
      </w:r>
      <w:proofErr w:type="spellEnd"/>
      <w:r w:rsidR="00780420" w:rsidRPr="00780420">
        <w:t xml:space="preserve">, Mike Schmeling, Kevin McDermott, Carla </w:t>
      </w:r>
      <w:proofErr w:type="spellStart"/>
      <w:r w:rsidR="00780420" w:rsidRPr="00780420">
        <w:t>Kutsche</w:t>
      </w:r>
      <w:proofErr w:type="spellEnd"/>
      <w:r w:rsidR="00780420" w:rsidRPr="00780420">
        <w:t xml:space="preserve">, </w:t>
      </w:r>
      <w:proofErr w:type="gramStart"/>
      <w:r w:rsidR="00780420" w:rsidRPr="00780420">
        <w:t>Marcia</w:t>
      </w:r>
      <w:proofErr w:type="gramEnd"/>
      <w:r w:rsidR="00780420" w:rsidRPr="00780420">
        <w:t xml:space="preserve"> Christy)</w:t>
      </w:r>
    </w:p>
    <w:p w:rsidR="009379C4" w:rsidRPr="005A7C6C" w:rsidRDefault="009379C4" w:rsidP="00C5190A">
      <w:pPr>
        <w:spacing w:after="0"/>
        <w:rPr>
          <w:b/>
          <w:color w:val="002060"/>
          <w:sz w:val="20"/>
          <w:szCs w:val="34"/>
        </w:rPr>
      </w:pPr>
    </w:p>
    <w:p w:rsidR="00C5190A" w:rsidRPr="003D1B25" w:rsidRDefault="00C5190A" w:rsidP="00C5190A">
      <w:pPr>
        <w:spacing w:after="0"/>
        <w:rPr>
          <w:b/>
          <w:color w:val="002060"/>
          <w:sz w:val="32"/>
          <w:szCs w:val="34"/>
        </w:rPr>
      </w:pPr>
      <w:r w:rsidRPr="003D1B25">
        <w:rPr>
          <w:b/>
          <w:color w:val="002060"/>
          <w:sz w:val="32"/>
          <w:szCs w:val="34"/>
        </w:rPr>
        <w:t>1</w:t>
      </w:r>
      <w:r w:rsidRPr="003D1B25">
        <w:rPr>
          <w:b/>
          <w:color w:val="002060"/>
          <w:sz w:val="32"/>
          <w:szCs w:val="34"/>
          <w:vertAlign w:val="superscript"/>
        </w:rPr>
        <w:t>st</w:t>
      </w:r>
      <w:r w:rsidRPr="003D1B25">
        <w:rPr>
          <w:b/>
          <w:color w:val="002060"/>
          <w:sz w:val="32"/>
          <w:szCs w:val="34"/>
        </w:rPr>
        <w:t xml:space="preserve"> Place – HB Laser Art</w:t>
      </w:r>
      <w:r w:rsidR="005A7C6C">
        <w:rPr>
          <w:b/>
          <w:color w:val="002060"/>
          <w:sz w:val="32"/>
          <w:szCs w:val="34"/>
        </w:rPr>
        <w:t>, Kenosha</w:t>
      </w:r>
      <w:r w:rsidRPr="003D1B25">
        <w:rPr>
          <w:b/>
          <w:color w:val="002060"/>
          <w:sz w:val="32"/>
          <w:szCs w:val="34"/>
        </w:rPr>
        <w:t xml:space="preserve"> – </w:t>
      </w:r>
      <w:r w:rsidR="000B6925" w:rsidRPr="003D1B25">
        <w:rPr>
          <w:b/>
          <w:color w:val="002060"/>
          <w:sz w:val="32"/>
          <w:szCs w:val="34"/>
        </w:rPr>
        <w:t xml:space="preserve">presented by </w:t>
      </w:r>
      <w:r w:rsidRPr="003D1B25">
        <w:rPr>
          <w:b/>
          <w:color w:val="002060"/>
          <w:sz w:val="32"/>
          <w:szCs w:val="34"/>
        </w:rPr>
        <w:t xml:space="preserve">William </w:t>
      </w:r>
      <w:proofErr w:type="spellStart"/>
      <w:r w:rsidRPr="003D1B25">
        <w:rPr>
          <w:b/>
          <w:color w:val="002060"/>
          <w:sz w:val="32"/>
          <w:szCs w:val="34"/>
        </w:rPr>
        <w:t>Mielke</w:t>
      </w:r>
      <w:proofErr w:type="spellEnd"/>
      <w:r w:rsidRPr="003D1B25">
        <w:rPr>
          <w:b/>
          <w:color w:val="002060"/>
          <w:sz w:val="32"/>
          <w:szCs w:val="34"/>
        </w:rPr>
        <w:t xml:space="preserve"> and Steve </w:t>
      </w:r>
      <w:proofErr w:type="spellStart"/>
      <w:r w:rsidRPr="003D1B25">
        <w:rPr>
          <w:b/>
          <w:color w:val="002060"/>
          <w:sz w:val="32"/>
          <w:szCs w:val="34"/>
        </w:rPr>
        <w:t>Deringer</w:t>
      </w:r>
      <w:proofErr w:type="spellEnd"/>
      <w:r w:rsidR="000B6925" w:rsidRPr="003D1B25">
        <w:rPr>
          <w:b/>
          <w:color w:val="002060"/>
          <w:sz w:val="32"/>
          <w:szCs w:val="34"/>
        </w:rPr>
        <w:t xml:space="preserve"> </w:t>
      </w:r>
    </w:p>
    <w:p w:rsidR="00A139F2" w:rsidRPr="00A139F2" w:rsidRDefault="00C5190A" w:rsidP="00A139F2">
      <w:pPr>
        <w:spacing w:after="0"/>
        <w:jc w:val="both"/>
      </w:pPr>
      <w:r w:rsidRPr="00ED3755">
        <w:t xml:space="preserve">HB Laser Art genuinely wants to help award and recognize individuals within organizations with items that will bring lasting memories for the people involved. As a business, HB Laser Art is constantly striving for the highest quality, and unique awards in the industry with a wide variety of options available, timely delivery, and in house design, fabrication, and assembly. HB Laser Art is a certified Veteran Owned and Disabled Veteran Owned Business that has consistently grown to establish itself as an industry leader in the area and as a supplier of outstanding awards to the local community. </w:t>
      </w:r>
      <w:r w:rsidR="000B6925">
        <w:t xml:space="preserve">Contact </w:t>
      </w:r>
      <w:r w:rsidR="003D1B25">
        <w:t xml:space="preserve">William </w:t>
      </w:r>
      <w:proofErr w:type="spellStart"/>
      <w:r w:rsidR="003D1B25">
        <w:t>Mielke</w:t>
      </w:r>
      <w:proofErr w:type="spellEnd"/>
      <w:r w:rsidR="003D1B25">
        <w:t>, Owner/Pro</w:t>
      </w:r>
      <w:r w:rsidR="00964022">
        <w:t xml:space="preserve">ject Manager at 262-671-4111 or visit </w:t>
      </w:r>
      <w:hyperlink r:id="rId8" w:history="1">
        <w:r w:rsidR="00964022" w:rsidRPr="002D5C77">
          <w:rPr>
            <w:rStyle w:val="Hyperlink"/>
          </w:rPr>
          <w:t>www.laserartusa.com</w:t>
        </w:r>
      </w:hyperlink>
      <w:r w:rsidR="00964022">
        <w:t xml:space="preserve"> </w:t>
      </w:r>
      <w:r w:rsidR="003D1B25">
        <w:t xml:space="preserve">for more information. </w:t>
      </w:r>
    </w:p>
    <w:p w:rsidR="00A139F2" w:rsidRPr="00D1314B" w:rsidRDefault="00A139F2" w:rsidP="00A139F2">
      <w:pPr>
        <w:spacing w:after="0"/>
        <w:rPr>
          <w:b/>
          <w:sz w:val="24"/>
        </w:rPr>
      </w:pPr>
    </w:p>
    <w:p w:rsidR="00C5190A" w:rsidRPr="005C0D58" w:rsidRDefault="00E31A70" w:rsidP="00C5190A">
      <w:pPr>
        <w:spacing w:after="0"/>
        <w:rPr>
          <w:b/>
          <w:color w:val="002060"/>
          <w:sz w:val="24"/>
        </w:rPr>
      </w:pPr>
      <w:r>
        <w:rPr>
          <w:b/>
          <w:color w:val="002060"/>
          <w:sz w:val="24"/>
        </w:rPr>
        <w:t>Co</w:t>
      </w:r>
      <w:r w:rsidR="00A139F2">
        <w:rPr>
          <w:b/>
          <w:color w:val="002060"/>
          <w:sz w:val="24"/>
        </w:rPr>
        <w:t xml:space="preserve"> - </w:t>
      </w:r>
      <w:r w:rsidR="00C5190A" w:rsidRPr="005C0D58">
        <w:rPr>
          <w:b/>
          <w:color w:val="002060"/>
          <w:sz w:val="24"/>
        </w:rPr>
        <w:t>2</w:t>
      </w:r>
      <w:r w:rsidR="00C5190A" w:rsidRPr="005C0D58">
        <w:rPr>
          <w:b/>
          <w:color w:val="002060"/>
          <w:sz w:val="24"/>
          <w:vertAlign w:val="superscript"/>
        </w:rPr>
        <w:t>nd</w:t>
      </w:r>
      <w:r w:rsidR="00A139F2">
        <w:rPr>
          <w:b/>
          <w:color w:val="002060"/>
          <w:sz w:val="24"/>
        </w:rPr>
        <w:t xml:space="preserve"> Place</w:t>
      </w:r>
      <w:r w:rsidR="00C5190A" w:rsidRPr="005C0D58">
        <w:rPr>
          <w:b/>
          <w:color w:val="002060"/>
          <w:sz w:val="24"/>
        </w:rPr>
        <w:t xml:space="preserve"> – Patriot Taxiway Industries</w:t>
      </w:r>
      <w:r w:rsidR="005A7C6C">
        <w:rPr>
          <w:b/>
          <w:color w:val="002060"/>
          <w:sz w:val="24"/>
        </w:rPr>
        <w:t>, Lomira</w:t>
      </w:r>
      <w:r w:rsidR="00C5190A" w:rsidRPr="005C0D58">
        <w:rPr>
          <w:b/>
          <w:color w:val="002060"/>
          <w:sz w:val="24"/>
        </w:rPr>
        <w:t xml:space="preserve"> –</w:t>
      </w:r>
      <w:r w:rsidR="000B6925">
        <w:rPr>
          <w:b/>
          <w:color w:val="002060"/>
          <w:sz w:val="24"/>
        </w:rPr>
        <w:t xml:space="preserve"> presented by</w:t>
      </w:r>
      <w:r w:rsidR="00C5190A" w:rsidRPr="005C0D58">
        <w:rPr>
          <w:b/>
          <w:color w:val="002060"/>
          <w:sz w:val="24"/>
        </w:rPr>
        <w:t xml:space="preserve"> Kevin McDermott</w:t>
      </w:r>
    </w:p>
    <w:p w:rsidR="00C5190A" w:rsidRDefault="00C5190A" w:rsidP="004819F6">
      <w:pPr>
        <w:spacing w:after="0"/>
        <w:jc w:val="both"/>
      </w:pPr>
      <w:r w:rsidRPr="00EE4E39">
        <w:t>Patriot Taxiway Industries is an award winning lighting solutions provider</w:t>
      </w:r>
      <w:r w:rsidR="00FD3053">
        <w:t xml:space="preserve"> with a</w:t>
      </w:r>
      <w:r>
        <w:t xml:space="preserve"> mission</w:t>
      </w:r>
      <w:r w:rsidRPr="00EE4E39">
        <w:t xml:space="preserve"> to provide superior quality aerospace and military lighting products and services to its customers through leadership, innovation and partnerships. As a Service Disabled Veteran Owned Small Business (SDVOSB), Patriot Taxiway Industries is unique in that they bring practical knowledge in lighting design and operational mi</w:t>
      </w:r>
      <w:r w:rsidR="003D1B25">
        <w:t>litary aviation experience to provide</w:t>
      </w:r>
      <w:r w:rsidRPr="00EE4E39">
        <w:t xml:space="preserve"> expertise in developing, manufacturing and supporting their products.</w:t>
      </w:r>
      <w:r w:rsidR="003D1B25">
        <w:t xml:space="preserve"> Contact Kevin McDermott, Vice President, </w:t>
      </w:r>
      <w:proofErr w:type="gramStart"/>
      <w:r w:rsidR="003D1B25">
        <w:t>Business</w:t>
      </w:r>
      <w:proofErr w:type="gramEnd"/>
      <w:r w:rsidR="003D1B25">
        <w:t xml:space="preserve"> Development at 414-688-7276 or</w:t>
      </w:r>
      <w:r w:rsidR="00964022">
        <w:t xml:space="preserve"> visit</w:t>
      </w:r>
      <w:r w:rsidR="003D1B25">
        <w:t xml:space="preserve"> </w:t>
      </w:r>
      <w:hyperlink r:id="rId9" w:history="1">
        <w:r w:rsidR="00964022" w:rsidRPr="002D5C77">
          <w:rPr>
            <w:rStyle w:val="Hyperlink"/>
          </w:rPr>
          <w:t>www.patriottaxiway.com</w:t>
        </w:r>
      </w:hyperlink>
      <w:r w:rsidR="003D1B25">
        <w:t xml:space="preserve"> for more information.</w:t>
      </w:r>
    </w:p>
    <w:p w:rsidR="004819F6" w:rsidRPr="00EE4E39" w:rsidRDefault="004819F6" w:rsidP="004819F6">
      <w:pPr>
        <w:tabs>
          <w:tab w:val="left" w:pos="7546"/>
        </w:tabs>
        <w:spacing w:after="0"/>
      </w:pPr>
      <w:r>
        <w:tab/>
      </w:r>
    </w:p>
    <w:p w:rsidR="00A139F2" w:rsidRDefault="00A139F2" w:rsidP="00C5190A">
      <w:pPr>
        <w:spacing w:after="0"/>
        <w:rPr>
          <w:b/>
          <w:color w:val="002060"/>
          <w:sz w:val="24"/>
        </w:rPr>
      </w:pPr>
    </w:p>
    <w:p w:rsidR="00C5190A" w:rsidRPr="005C0D58" w:rsidRDefault="00E31A70" w:rsidP="00C5190A">
      <w:pPr>
        <w:spacing w:after="0"/>
        <w:rPr>
          <w:b/>
          <w:color w:val="002060"/>
          <w:sz w:val="24"/>
        </w:rPr>
      </w:pPr>
      <w:r>
        <w:rPr>
          <w:b/>
          <w:color w:val="002060"/>
          <w:sz w:val="24"/>
        </w:rPr>
        <w:lastRenderedPageBreak/>
        <w:t>Co</w:t>
      </w:r>
      <w:r w:rsidR="00A139F2">
        <w:rPr>
          <w:b/>
          <w:color w:val="002060"/>
          <w:sz w:val="24"/>
        </w:rPr>
        <w:t xml:space="preserve"> - </w:t>
      </w:r>
      <w:r w:rsidR="00C5190A" w:rsidRPr="005C0D58">
        <w:rPr>
          <w:b/>
          <w:color w:val="002060"/>
          <w:sz w:val="24"/>
        </w:rPr>
        <w:t>2</w:t>
      </w:r>
      <w:r w:rsidR="00C5190A" w:rsidRPr="005C0D58">
        <w:rPr>
          <w:b/>
          <w:color w:val="002060"/>
          <w:sz w:val="24"/>
          <w:vertAlign w:val="superscript"/>
        </w:rPr>
        <w:t>nd</w:t>
      </w:r>
      <w:r w:rsidR="00A139F2">
        <w:rPr>
          <w:b/>
          <w:color w:val="002060"/>
          <w:sz w:val="24"/>
        </w:rPr>
        <w:t xml:space="preserve"> Place</w:t>
      </w:r>
      <w:r w:rsidR="00C5190A" w:rsidRPr="005C0D58">
        <w:rPr>
          <w:b/>
          <w:color w:val="002060"/>
          <w:sz w:val="24"/>
        </w:rPr>
        <w:t xml:space="preserve"> – The Geo Group Corporation</w:t>
      </w:r>
      <w:r w:rsidR="005A7C6C">
        <w:rPr>
          <w:b/>
          <w:color w:val="002060"/>
          <w:sz w:val="24"/>
        </w:rPr>
        <w:t>, Madison</w:t>
      </w:r>
      <w:r w:rsidR="00C5190A" w:rsidRPr="005C0D58">
        <w:rPr>
          <w:b/>
          <w:color w:val="002060"/>
          <w:sz w:val="24"/>
        </w:rPr>
        <w:t xml:space="preserve"> – </w:t>
      </w:r>
      <w:r w:rsidR="000B6925">
        <w:rPr>
          <w:b/>
          <w:color w:val="002060"/>
          <w:sz w:val="24"/>
        </w:rPr>
        <w:t xml:space="preserve">presented by </w:t>
      </w:r>
      <w:r w:rsidR="00C5190A" w:rsidRPr="005C0D58">
        <w:rPr>
          <w:b/>
          <w:color w:val="002060"/>
          <w:sz w:val="24"/>
        </w:rPr>
        <w:t xml:space="preserve">Marcia Christy and Carla </w:t>
      </w:r>
      <w:proofErr w:type="spellStart"/>
      <w:r w:rsidR="00C5190A" w:rsidRPr="005C0D58">
        <w:rPr>
          <w:b/>
          <w:color w:val="002060"/>
          <w:sz w:val="24"/>
        </w:rPr>
        <w:t>Kutsche</w:t>
      </w:r>
      <w:proofErr w:type="spellEnd"/>
    </w:p>
    <w:p w:rsidR="00C5190A" w:rsidRDefault="00C5190A" w:rsidP="004819F6">
      <w:pPr>
        <w:spacing w:after="0"/>
        <w:jc w:val="both"/>
        <w:rPr>
          <w:b/>
          <w:sz w:val="24"/>
        </w:rPr>
      </w:pPr>
      <w:r w:rsidRPr="00EE4E39">
        <w:t>The GEO Group, Inc. (GEO) is the world's leading provider of correctional, detention, and community reentry services with 106 facilities, approximately 85,500 beds, and 20</w:t>
      </w:r>
      <w:r>
        <w:t>,000 employees around the globe</w:t>
      </w:r>
      <w:r w:rsidRPr="00EE4E39">
        <w:t>. GEO is the first fully-integrated equity real estate investment trust specializing in the design, development, financing, and operation of correctional, detention, and commun</w:t>
      </w:r>
      <w:r w:rsidR="003D1B25">
        <w:t xml:space="preserve">ity reentry facilities worldwide. Contact </w:t>
      </w:r>
      <w:proofErr w:type="spellStart"/>
      <w:r w:rsidR="003D1B25">
        <w:t>Goergia</w:t>
      </w:r>
      <w:proofErr w:type="spellEnd"/>
      <w:r w:rsidR="003D1B25">
        <w:t xml:space="preserve"> </w:t>
      </w:r>
      <w:proofErr w:type="spellStart"/>
      <w:r w:rsidR="003D1B25">
        <w:t>Roeming</w:t>
      </w:r>
      <w:proofErr w:type="spellEnd"/>
      <w:r w:rsidR="003D1B25">
        <w:t xml:space="preserve">, President at 608-230-1010 </w:t>
      </w:r>
      <w:r w:rsidR="00964022">
        <w:t xml:space="preserve">or visit </w:t>
      </w:r>
      <w:hyperlink r:id="rId10" w:history="1">
        <w:r w:rsidR="00964022" w:rsidRPr="002D5C77">
          <w:rPr>
            <w:rStyle w:val="Hyperlink"/>
          </w:rPr>
          <w:t>www.thegeogroup.com</w:t>
        </w:r>
      </w:hyperlink>
      <w:r w:rsidR="00964022">
        <w:t xml:space="preserve"> </w:t>
      </w:r>
      <w:r w:rsidR="003D1B25">
        <w:t xml:space="preserve">for more information. </w:t>
      </w:r>
    </w:p>
    <w:p w:rsidR="00C5190A" w:rsidRDefault="00C5190A" w:rsidP="00C5190A">
      <w:pPr>
        <w:spacing w:after="0" w:line="240" w:lineRule="auto"/>
        <w:rPr>
          <w:b/>
          <w:sz w:val="24"/>
        </w:rPr>
      </w:pPr>
    </w:p>
    <w:p w:rsidR="00C5190A" w:rsidRPr="005C0D58" w:rsidRDefault="00C5190A" w:rsidP="00C5190A">
      <w:pPr>
        <w:spacing w:after="0" w:line="240" w:lineRule="auto"/>
        <w:rPr>
          <w:b/>
          <w:color w:val="002060"/>
          <w:sz w:val="24"/>
        </w:rPr>
      </w:pPr>
      <w:r w:rsidRPr="005C0D58">
        <w:rPr>
          <w:b/>
          <w:color w:val="002060"/>
          <w:sz w:val="24"/>
        </w:rPr>
        <w:t>3</w:t>
      </w:r>
      <w:r w:rsidRPr="005C0D58">
        <w:rPr>
          <w:b/>
          <w:color w:val="002060"/>
          <w:sz w:val="24"/>
          <w:vertAlign w:val="superscript"/>
        </w:rPr>
        <w:t>rd</w:t>
      </w:r>
      <w:r w:rsidRPr="005C0D58">
        <w:rPr>
          <w:b/>
          <w:color w:val="002060"/>
          <w:sz w:val="24"/>
        </w:rPr>
        <w:t xml:space="preserve"> Place – Phoenix International</w:t>
      </w:r>
      <w:r w:rsidR="005A7C6C">
        <w:rPr>
          <w:b/>
          <w:color w:val="002060"/>
          <w:sz w:val="24"/>
        </w:rPr>
        <w:t>, LTD., Brookfield</w:t>
      </w:r>
      <w:r w:rsidRPr="005C0D58">
        <w:rPr>
          <w:b/>
          <w:color w:val="002060"/>
          <w:sz w:val="24"/>
        </w:rPr>
        <w:t xml:space="preserve"> – </w:t>
      </w:r>
      <w:r w:rsidR="00E31A70">
        <w:rPr>
          <w:b/>
          <w:color w:val="002060"/>
          <w:sz w:val="24"/>
        </w:rPr>
        <w:t xml:space="preserve">presented by </w:t>
      </w:r>
      <w:r w:rsidRPr="005C0D58">
        <w:rPr>
          <w:b/>
          <w:color w:val="002060"/>
          <w:sz w:val="24"/>
        </w:rPr>
        <w:t>Karen Schmeling and Mike Schmeling</w:t>
      </w:r>
    </w:p>
    <w:p w:rsidR="003D1B25" w:rsidRPr="00780420" w:rsidRDefault="00C5190A" w:rsidP="00780420">
      <w:pPr>
        <w:jc w:val="both"/>
      </w:pPr>
      <w:r w:rsidRPr="00CD3E69">
        <w:t>Phoenix International Ltd. realized decades ago that stopping high-speed chases is a dangerous operation for law enforcement. In 1986, Phoenix International was the first manufacturer to introduce tire deflation devices to the U.S. market and demonstrate the effectiveness of tire spik</w:t>
      </w:r>
      <w:r>
        <w:t xml:space="preserve">es as a public safety tool. </w:t>
      </w:r>
      <w:r w:rsidRPr="00CD3E69">
        <w:t xml:space="preserve"> </w:t>
      </w:r>
      <w:proofErr w:type="spellStart"/>
      <w:r w:rsidRPr="00CD3E69">
        <w:t>MagnumSpike</w:t>
      </w:r>
      <w:proofErr w:type="spellEnd"/>
      <w:proofErr w:type="gramStart"/>
      <w:r w:rsidRPr="00CD3E69">
        <w:t>!™</w:t>
      </w:r>
      <w:proofErr w:type="gramEnd"/>
      <w:r w:rsidRPr="00CD3E69">
        <w:t xml:space="preserve"> is an effective tire spike system for tire deflation</w:t>
      </w:r>
      <w:r>
        <w:t xml:space="preserve"> with a</w:t>
      </w:r>
      <w:r w:rsidRPr="00CD3E69">
        <w:t xml:space="preserve"> 100% record of safe, successful vehicle stops. </w:t>
      </w:r>
      <w:r w:rsidR="003D1B25">
        <w:t xml:space="preserve">Contact </w:t>
      </w:r>
      <w:proofErr w:type="spellStart"/>
      <w:r w:rsidR="003D1B25">
        <w:t>Adi</w:t>
      </w:r>
      <w:proofErr w:type="spellEnd"/>
      <w:r w:rsidR="003D1B25">
        <w:t xml:space="preserve"> </w:t>
      </w:r>
      <w:proofErr w:type="spellStart"/>
      <w:r w:rsidR="003D1B25">
        <w:t>Dohndy</w:t>
      </w:r>
      <w:proofErr w:type="spellEnd"/>
      <w:r w:rsidR="003D1B25">
        <w:t xml:space="preserve">, Operations Director at 262-784-2732 or </w:t>
      </w:r>
      <w:r w:rsidR="00964022">
        <w:t xml:space="preserve">visit </w:t>
      </w:r>
      <w:hyperlink r:id="rId11" w:history="1">
        <w:r w:rsidR="00964022" w:rsidRPr="002D5C77">
          <w:rPr>
            <w:rStyle w:val="Hyperlink"/>
          </w:rPr>
          <w:t>www.magnumspike.com</w:t>
        </w:r>
      </w:hyperlink>
      <w:r w:rsidR="00964022">
        <w:t xml:space="preserve"> </w:t>
      </w:r>
      <w:r w:rsidR="003D1B25">
        <w:t>for more information.</w:t>
      </w:r>
    </w:p>
    <w:p w:rsidR="00796CCB" w:rsidRPr="00AB11FF" w:rsidRDefault="00796CCB" w:rsidP="00A139F2">
      <w:pPr>
        <w:jc w:val="center"/>
        <w:rPr>
          <w:b/>
          <w:color w:val="C00000"/>
          <w:sz w:val="40"/>
        </w:rPr>
      </w:pPr>
      <w:r w:rsidRPr="00AB11FF">
        <w:rPr>
          <w:b/>
          <w:color w:val="C00000"/>
          <w:sz w:val="40"/>
        </w:rPr>
        <w:t>2 Minutes to Win It</w:t>
      </w:r>
      <w:r w:rsidR="00D1314B" w:rsidRPr="00AB11FF">
        <w:rPr>
          <w:b/>
          <w:color w:val="C00000"/>
          <w:sz w:val="40"/>
        </w:rPr>
        <w:t xml:space="preserve"> Award Winners</w:t>
      </w:r>
    </w:p>
    <w:p w:rsidR="004819F6" w:rsidRDefault="004819F6" w:rsidP="00CD3E69">
      <w:pPr>
        <w:spacing w:after="0"/>
        <w:rPr>
          <w:b/>
          <w:color w:val="002060"/>
          <w:sz w:val="32"/>
        </w:rPr>
      </w:pPr>
      <w:r w:rsidRPr="005C0D58">
        <w:rPr>
          <w:b/>
          <w:noProof/>
          <w:color w:val="002060"/>
          <w:sz w:val="40"/>
        </w:rPr>
        <w:drawing>
          <wp:anchor distT="0" distB="0" distL="114300" distR="114300" simplePos="0" relativeHeight="251661312" behindDoc="0" locked="0" layoutInCell="1" allowOverlap="1" wp14:anchorId="170BBEEB" wp14:editId="38A7FEBF">
            <wp:simplePos x="0" y="0"/>
            <wp:positionH relativeFrom="column">
              <wp:posOffset>1457960</wp:posOffset>
            </wp:positionH>
            <wp:positionV relativeFrom="paragraph">
              <wp:posOffset>54610</wp:posOffset>
            </wp:positionV>
            <wp:extent cx="3657600" cy="2742565"/>
            <wp:effectExtent l="0" t="0" r="0" b="635"/>
            <wp:wrapSquare wrapText="bothSides"/>
            <wp:docPr id="4" name="Picture 4" descr="C:\Users\WPI User\AppData\Local\Microsoft\Windows\Temporary Internet Files\Content.Outlook\3TWK4NW5\IMG_35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PI User\AppData\Local\Microsoft\Windows\Temporary Internet Files\Content.Outlook\3TWK4NW5\IMG_358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0" cy="2742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19F6" w:rsidRDefault="004819F6" w:rsidP="00CD3E69">
      <w:pPr>
        <w:spacing w:after="0"/>
        <w:rPr>
          <w:b/>
          <w:color w:val="002060"/>
          <w:sz w:val="32"/>
        </w:rPr>
      </w:pPr>
    </w:p>
    <w:p w:rsidR="004819F6" w:rsidRDefault="004819F6" w:rsidP="00CD3E69">
      <w:pPr>
        <w:spacing w:after="0"/>
        <w:rPr>
          <w:b/>
          <w:color w:val="002060"/>
          <w:sz w:val="32"/>
        </w:rPr>
      </w:pPr>
    </w:p>
    <w:p w:rsidR="004819F6" w:rsidRDefault="004819F6" w:rsidP="00CD3E69">
      <w:pPr>
        <w:spacing w:after="0"/>
        <w:rPr>
          <w:b/>
          <w:color w:val="002060"/>
          <w:sz w:val="32"/>
        </w:rPr>
      </w:pPr>
    </w:p>
    <w:p w:rsidR="004819F6" w:rsidRDefault="004819F6" w:rsidP="00CD3E69">
      <w:pPr>
        <w:spacing w:after="0"/>
        <w:rPr>
          <w:b/>
          <w:color w:val="002060"/>
          <w:sz w:val="32"/>
        </w:rPr>
      </w:pPr>
    </w:p>
    <w:p w:rsidR="00817879" w:rsidRDefault="00817879" w:rsidP="00CD3E69">
      <w:pPr>
        <w:spacing w:after="0"/>
        <w:rPr>
          <w:b/>
          <w:color w:val="002060"/>
          <w:sz w:val="32"/>
        </w:rPr>
      </w:pPr>
    </w:p>
    <w:p w:rsidR="00817879" w:rsidRDefault="00817879" w:rsidP="00CD3E69">
      <w:pPr>
        <w:spacing w:after="0"/>
        <w:rPr>
          <w:b/>
          <w:color w:val="002060"/>
          <w:sz w:val="32"/>
        </w:rPr>
      </w:pPr>
    </w:p>
    <w:p w:rsidR="004819F6" w:rsidRDefault="004819F6" w:rsidP="00CD3E69">
      <w:pPr>
        <w:spacing w:after="0"/>
        <w:rPr>
          <w:b/>
          <w:color w:val="002060"/>
          <w:sz w:val="32"/>
        </w:rPr>
      </w:pPr>
    </w:p>
    <w:p w:rsidR="00817879" w:rsidRDefault="00817879" w:rsidP="00CD3E69">
      <w:pPr>
        <w:spacing w:after="0"/>
        <w:rPr>
          <w:b/>
          <w:color w:val="002060"/>
          <w:sz w:val="32"/>
        </w:rPr>
      </w:pPr>
    </w:p>
    <w:p w:rsidR="00817879" w:rsidRDefault="00817879" w:rsidP="00CD3E69">
      <w:pPr>
        <w:spacing w:after="0"/>
        <w:rPr>
          <w:b/>
          <w:color w:val="002060"/>
          <w:sz w:val="32"/>
        </w:rPr>
      </w:pPr>
    </w:p>
    <w:p w:rsidR="00A139F2" w:rsidRPr="00A139F2" w:rsidRDefault="00817879" w:rsidP="00A139F2">
      <w:pPr>
        <w:spacing w:after="0"/>
        <w:jc w:val="center"/>
      </w:pPr>
      <w:r>
        <w:rPr>
          <w:b/>
          <w:color w:val="002060"/>
        </w:rPr>
        <w:t>(</w:t>
      </w:r>
      <w:r w:rsidR="00E31A70">
        <w:t>F</w:t>
      </w:r>
      <w:r>
        <w:t xml:space="preserve">rom left: Mike Schmeling, </w:t>
      </w:r>
      <w:r w:rsidR="00A139F2">
        <w:t xml:space="preserve">Gary Krause, </w:t>
      </w:r>
      <w:proofErr w:type="gramStart"/>
      <w:r w:rsidR="00A139F2">
        <w:t>Michelle</w:t>
      </w:r>
      <w:proofErr w:type="gramEnd"/>
      <w:r w:rsidR="00A139F2">
        <w:t xml:space="preserve"> Rasmussen)</w:t>
      </w:r>
    </w:p>
    <w:p w:rsidR="00A139F2" w:rsidRDefault="00A139F2" w:rsidP="00CD3E69">
      <w:pPr>
        <w:spacing w:after="0"/>
        <w:rPr>
          <w:b/>
          <w:color w:val="002060"/>
          <w:sz w:val="32"/>
        </w:rPr>
      </w:pPr>
    </w:p>
    <w:p w:rsidR="00CD3E69" w:rsidRPr="003D1B25" w:rsidRDefault="00796CCB" w:rsidP="00CD3E69">
      <w:pPr>
        <w:spacing w:after="0"/>
        <w:rPr>
          <w:b/>
          <w:color w:val="002060"/>
          <w:sz w:val="32"/>
        </w:rPr>
      </w:pPr>
      <w:r w:rsidRPr="003D1B25">
        <w:rPr>
          <w:b/>
          <w:color w:val="002060"/>
          <w:sz w:val="32"/>
        </w:rPr>
        <w:t>1</w:t>
      </w:r>
      <w:r w:rsidRPr="003D1B25">
        <w:rPr>
          <w:b/>
          <w:color w:val="002060"/>
          <w:sz w:val="32"/>
          <w:vertAlign w:val="superscript"/>
        </w:rPr>
        <w:t>st</w:t>
      </w:r>
      <w:r w:rsidRPr="003D1B25">
        <w:rPr>
          <w:b/>
          <w:color w:val="002060"/>
          <w:sz w:val="32"/>
        </w:rPr>
        <w:t xml:space="preserve"> Place</w:t>
      </w:r>
      <w:r w:rsidR="005A7C6C">
        <w:rPr>
          <w:b/>
          <w:color w:val="002060"/>
          <w:sz w:val="32"/>
        </w:rPr>
        <w:t xml:space="preserve"> – Phoenix International, LTD., Brookfield</w:t>
      </w:r>
      <w:r w:rsidRPr="003D1B25">
        <w:rPr>
          <w:b/>
          <w:color w:val="002060"/>
          <w:sz w:val="32"/>
        </w:rPr>
        <w:t xml:space="preserve"> – </w:t>
      </w:r>
      <w:r w:rsidR="004819F6" w:rsidRPr="003D1B25">
        <w:rPr>
          <w:b/>
          <w:color w:val="002060"/>
          <w:sz w:val="32"/>
        </w:rPr>
        <w:t xml:space="preserve">presented by </w:t>
      </w:r>
      <w:r w:rsidRPr="003D1B25">
        <w:rPr>
          <w:b/>
          <w:color w:val="002060"/>
          <w:sz w:val="32"/>
        </w:rPr>
        <w:t>Mike Schmeling and Karen Schmeling</w:t>
      </w:r>
    </w:p>
    <w:p w:rsidR="00034EF2" w:rsidRDefault="00CD3E69" w:rsidP="00A139F2">
      <w:pPr>
        <w:spacing w:after="0"/>
        <w:jc w:val="both"/>
      </w:pPr>
      <w:r w:rsidRPr="00CD3E69">
        <w:t>Phoenix International Ltd. realized decades ago that stopping high-speed chases is a dangerous operation for law enforcement. In 1986, Phoenix International was the first manufacturer to introduce tire deflation devices to the U.S. market and demonstrate the effectiveness of tire spik</w:t>
      </w:r>
      <w:r w:rsidR="00817879">
        <w:t>es as a public safety tool.</w:t>
      </w:r>
      <w:r w:rsidRPr="00CD3E69">
        <w:t xml:space="preserve"> </w:t>
      </w:r>
      <w:proofErr w:type="spellStart"/>
      <w:r w:rsidRPr="00CD3E69">
        <w:t>MagnumSpike</w:t>
      </w:r>
      <w:proofErr w:type="spellEnd"/>
      <w:proofErr w:type="gramStart"/>
      <w:r w:rsidRPr="00CD3E69">
        <w:t>!™</w:t>
      </w:r>
      <w:proofErr w:type="gramEnd"/>
      <w:r w:rsidRPr="00CD3E69">
        <w:t xml:space="preserve"> is an effective tire spike system for tire deflation</w:t>
      </w:r>
      <w:r>
        <w:t xml:space="preserve"> with a</w:t>
      </w:r>
      <w:r w:rsidRPr="00CD3E69">
        <w:t xml:space="preserve"> 100% record of safe, successful vehicle stops. </w:t>
      </w:r>
      <w:r w:rsidR="003D1B25">
        <w:t xml:space="preserve">Contact </w:t>
      </w:r>
      <w:proofErr w:type="spellStart"/>
      <w:r w:rsidR="003D1B25">
        <w:t>Adi</w:t>
      </w:r>
      <w:proofErr w:type="spellEnd"/>
      <w:r w:rsidR="003D1B25">
        <w:t xml:space="preserve"> </w:t>
      </w:r>
      <w:proofErr w:type="spellStart"/>
      <w:r w:rsidR="003D1B25">
        <w:t>Dohndy</w:t>
      </w:r>
      <w:proofErr w:type="spellEnd"/>
      <w:r w:rsidR="003D1B25">
        <w:t>, Operations Director at 262-784-2732 or</w:t>
      </w:r>
      <w:r w:rsidR="00964022">
        <w:t xml:space="preserve"> visit</w:t>
      </w:r>
      <w:r w:rsidR="003D1B25">
        <w:t xml:space="preserve"> </w:t>
      </w:r>
      <w:hyperlink r:id="rId13" w:history="1">
        <w:r w:rsidR="00964022" w:rsidRPr="002D5C77">
          <w:rPr>
            <w:rStyle w:val="Hyperlink"/>
          </w:rPr>
          <w:t>www.magnumspike.com</w:t>
        </w:r>
      </w:hyperlink>
      <w:r w:rsidR="00964022">
        <w:t xml:space="preserve"> </w:t>
      </w:r>
      <w:r w:rsidR="003D1B25">
        <w:t>for more information.</w:t>
      </w:r>
    </w:p>
    <w:p w:rsidR="00A139F2" w:rsidRPr="00A139F2" w:rsidRDefault="00A139F2" w:rsidP="00A139F2">
      <w:pPr>
        <w:spacing w:after="0"/>
        <w:jc w:val="both"/>
      </w:pPr>
    </w:p>
    <w:p w:rsidR="00A139F2" w:rsidRDefault="00A139F2" w:rsidP="00CD3E69">
      <w:pPr>
        <w:spacing w:after="0"/>
        <w:rPr>
          <w:b/>
          <w:color w:val="002060"/>
          <w:sz w:val="24"/>
        </w:rPr>
      </w:pPr>
    </w:p>
    <w:p w:rsidR="00A139F2" w:rsidRDefault="00A139F2" w:rsidP="00CD3E69">
      <w:pPr>
        <w:spacing w:after="0"/>
        <w:rPr>
          <w:b/>
          <w:color w:val="002060"/>
          <w:sz w:val="24"/>
        </w:rPr>
      </w:pPr>
    </w:p>
    <w:p w:rsidR="00A139F2" w:rsidRDefault="00A139F2" w:rsidP="00CD3E69">
      <w:pPr>
        <w:spacing w:after="0"/>
        <w:rPr>
          <w:b/>
          <w:color w:val="002060"/>
          <w:sz w:val="24"/>
        </w:rPr>
      </w:pPr>
    </w:p>
    <w:p w:rsidR="00A139F2" w:rsidRDefault="00A139F2" w:rsidP="00CD3E69">
      <w:pPr>
        <w:spacing w:after="0"/>
        <w:rPr>
          <w:b/>
          <w:color w:val="002060"/>
          <w:sz w:val="24"/>
        </w:rPr>
      </w:pPr>
    </w:p>
    <w:p w:rsidR="00A139F2" w:rsidRDefault="00A139F2" w:rsidP="00CD3E69">
      <w:pPr>
        <w:spacing w:after="0"/>
        <w:rPr>
          <w:b/>
          <w:color w:val="002060"/>
          <w:sz w:val="24"/>
        </w:rPr>
      </w:pPr>
    </w:p>
    <w:p w:rsidR="00A139F2" w:rsidRDefault="00A139F2" w:rsidP="00CD3E69">
      <w:pPr>
        <w:spacing w:after="0"/>
        <w:rPr>
          <w:b/>
          <w:color w:val="002060"/>
          <w:sz w:val="24"/>
        </w:rPr>
      </w:pPr>
    </w:p>
    <w:p w:rsidR="00796CCB" w:rsidRPr="005C0D58" w:rsidRDefault="00796CCB" w:rsidP="00CD3E69">
      <w:pPr>
        <w:spacing w:after="0"/>
        <w:rPr>
          <w:b/>
          <w:color w:val="002060"/>
          <w:sz w:val="24"/>
        </w:rPr>
      </w:pPr>
      <w:r w:rsidRPr="005C0D58">
        <w:rPr>
          <w:b/>
          <w:color w:val="002060"/>
          <w:sz w:val="24"/>
        </w:rPr>
        <w:t>2</w:t>
      </w:r>
      <w:r w:rsidRPr="005C0D58">
        <w:rPr>
          <w:b/>
          <w:color w:val="002060"/>
          <w:sz w:val="24"/>
          <w:vertAlign w:val="superscript"/>
        </w:rPr>
        <w:t>nd</w:t>
      </w:r>
      <w:r w:rsidRPr="005C0D58">
        <w:rPr>
          <w:b/>
          <w:color w:val="002060"/>
          <w:sz w:val="24"/>
        </w:rPr>
        <w:t xml:space="preserve"> Place – EKG Concepts</w:t>
      </w:r>
      <w:r w:rsidR="005A7C6C">
        <w:rPr>
          <w:b/>
          <w:color w:val="002060"/>
          <w:sz w:val="24"/>
        </w:rPr>
        <w:t>, Racine</w:t>
      </w:r>
      <w:r w:rsidRPr="005C0D58">
        <w:rPr>
          <w:b/>
          <w:color w:val="002060"/>
          <w:sz w:val="24"/>
        </w:rPr>
        <w:t xml:space="preserve"> – </w:t>
      </w:r>
      <w:r w:rsidR="004819F6">
        <w:rPr>
          <w:b/>
          <w:color w:val="002060"/>
          <w:sz w:val="24"/>
        </w:rPr>
        <w:t xml:space="preserve">presented by </w:t>
      </w:r>
      <w:r w:rsidRPr="005C0D58">
        <w:rPr>
          <w:b/>
          <w:color w:val="002060"/>
          <w:sz w:val="24"/>
        </w:rPr>
        <w:t>Gary Krause</w:t>
      </w:r>
    </w:p>
    <w:p w:rsidR="004819F6" w:rsidRPr="00780420" w:rsidRDefault="00CD3E69" w:rsidP="00780420">
      <w:pPr>
        <w:spacing w:after="0"/>
        <w:jc w:val="both"/>
      </w:pPr>
      <w:r w:rsidRPr="00CD3E69">
        <w:t xml:space="preserve">EKG Concepts has developed Rapid Cardiac Analysis Tools that help medical personnel accurately and rapidly identify 41 different EKG Rhythms and 12 lead EKG changes associated with Ischemia, Injury, and Infarction. This allows medical personnel to initiate proper treatment, save valuable time, reduce critical errors, and improve patient outcomes using these tools to assist in rapid rhythm interpretation or early detection of myocardial injury. </w:t>
      </w:r>
      <w:r w:rsidR="003D1B25">
        <w:t>Contact Gary Krause</w:t>
      </w:r>
      <w:r w:rsidR="006014CE">
        <w:t>,</w:t>
      </w:r>
      <w:r w:rsidR="003D1B25">
        <w:t xml:space="preserve"> </w:t>
      </w:r>
      <w:r w:rsidR="006014CE">
        <w:t>Owner at 262-498-5047 or</w:t>
      </w:r>
      <w:r w:rsidR="00964022">
        <w:t xml:space="preserve"> visit</w:t>
      </w:r>
      <w:r w:rsidR="006014CE">
        <w:t xml:space="preserve"> </w:t>
      </w:r>
      <w:hyperlink r:id="rId14" w:history="1">
        <w:r w:rsidR="00964022" w:rsidRPr="002D5C77">
          <w:rPr>
            <w:rStyle w:val="Hyperlink"/>
          </w:rPr>
          <w:t>www.ekgconcepts.com</w:t>
        </w:r>
      </w:hyperlink>
      <w:r w:rsidR="006014CE">
        <w:t xml:space="preserve"> for more information. </w:t>
      </w:r>
    </w:p>
    <w:p w:rsidR="00905402" w:rsidRDefault="00905402" w:rsidP="00CD3E69">
      <w:pPr>
        <w:spacing w:after="0"/>
        <w:rPr>
          <w:b/>
          <w:color w:val="002060"/>
          <w:sz w:val="24"/>
        </w:rPr>
      </w:pPr>
    </w:p>
    <w:p w:rsidR="00796CCB" w:rsidRPr="005C0D58" w:rsidRDefault="00796CCB" w:rsidP="00CD3E69">
      <w:pPr>
        <w:spacing w:after="0"/>
        <w:rPr>
          <w:b/>
          <w:color w:val="002060"/>
          <w:sz w:val="24"/>
        </w:rPr>
      </w:pPr>
      <w:r w:rsidRPr="005C0D58">
        <w:rPr>
          <w:b/>
          <w:color w:val="002060"/>
          <w:sz w:val="24"/>
        </w:rPr>
        <w:t>3</w:t>
      </w:r>
      <w:r w:rsidRPr="005C0D58">
        <w:rPr>
          <w:b/>
          <w:color w:val="002060"/>
          <w:sz w:val="24"/>
          <w:vertAlign w:val="superscript"/>
        </w:rPr>
        <w:t>rd</w:t>
      </w:r>
      <w:r w:rsidRPr="005C0D58">
        <w:rPr>
          <w:b/>
          <w:color w:val="002060"/>
          <w:sz w:val="24"/>
        </w:rPr>
        <w:t xml:space="preserve"> Place – MLR Products</w:t>
      </w:r>
      <w:r w:rsidR="005A7C6C">
        <w:rPr>
          <w:b/>
          <w:color w:val="002060"/>
          <w:sz w:val="24"/>
        </w:rPr>
        <w:t>, Tomah</w:t>
      </w:r>
      <w:r w:rsidRPr="005C0D58">
        <w:rPr>
          <w:b/>
          <w:color w:val="002060"/>
          <w:sz w:val="24"/>
        </w:rPr>
        <w:t xml:space="preserve"> –</w:t>
      </w:r>
      <w:r w:rsidR="004819F6">
        <w:rPr>
          <w:b/>
          <w:color w:val="002060"/>
          <w:sz w:val="24"/>
        </w:rPr>
        <w:t xml:space="preserve"> presented by</w:t>
      </w:r>
      <w:r w:rsidRPr="005C0D58">
        <w:rPr>
          <w:b/>
          <w:color w:val="002060"/>
          <w:sz w:val="24"/>
        </w:rPr>
        <w:t xml:space="preserve"> Michelle Rasmussen</w:t>
      </w:r>
    </w:p>
    <w:p w:rsidR="00A139F2" w:rsidRPr="00A139F2" w:rsidRDefault="00C5190A" w:rsidP="00A139F2">
      <w:pPr>
        <w:jc w:val="both"/>
        <w:sectPr w:rsidR="00A139F2" w:rsidRPr="00A139F2" w:rsidSect="00E31A70">
          <w:type w:val="continuous"/>
          <w:pgSz w:w="12240" w:h="15840"/>
          <w:pgMar w:top="720" w:right="994" w:bottom="0" w:left="994" w:header="720" w:footer="720" w:gutter="0"/>
          <w:paperSrc w:first="257" w:other="257"/>
          <w:pgBorders w:offsetFrom="page">
            <w:top w:val="single" w:sz="24" w:space="24" w:color="C00000"/>
            <w:left w:val="single" w:sz="24" w:space="24" w:color="C00000"/>
            <w:bottom w:val="single" w:sz="24" w:space="24" w:color="C00000"/>
            <w:right w:val="single" w:sz="24" w:space="24" w:color="C00000"/>
          </w:pgBorders>
          <w:cols w:space="720"/>
          <w:docGrid w:linePitch="299"/>
        </w:sectPr>
      </w:pPr>
      <w:r w:rsidRPr="00C5190A">
        <w:t>MLR Products is a Woman Owned Small Business that provides creative products for the home and property owners to help keep Am</w:t>
      </w:r>
      <w:r>
        <w:t>erica beautiful. MLR P</w:t>
      </w:r>
      <w:r w:rsidRPr="00C5190A">
        <w:t xml:space="preserve">roducts offers cost-effective tools and products to organize necessary home and property items. </w:t>
      </w:r>
      <w:r>
        <w:t>MLR Products provides practical solutions to secure recycling bins to the yard,</w:t>
      </w:r>
      <w:r w:rsidR="00905402">
        <w:t xml:space="preserve"> will be offering attractive si</w:t>
      </w:r>
      <w:r>
        <w:t>g</w:t>
      </w:r>
      <w:r w:rsidR="00905402">
        <w:t>n</w:t>
      </w:r>
      <w:r>
        <w:t xml:space="preserve">s to attach to the stake, and creating tools to meet needs with innovative solutions. </w:t>
      </w:r>
      <w:r w:rsidR="006014CE">
        <w:t>Contact Michelle Rasmussen, CEO/Owner at 608-343-3605 or</w:t>
      </w:r>
      <w:r w:rsidR="00C268FB">
        <w:t xml:space="preserve"> visit</w:t>
      </w:r>
      <w:r w:rsidR="006014CE">
        <w:t xml:space="preserve"> </w:t>
      </w:r>
      <w:hyperlink r:id="rId15" w:history="1">
        <w:r w:rsidR="00C268FB" w:rsidRPr="002D5C77">
          <w:rPr>
            <w:rStyle w:val="Hyperlink"/>
          </w:rPr>
          <w:t>www.mlrproducts.com</w:t>
        </w:r>
      </w:hyperlink>
      <w:r w:rsidR="00C268FB">
        <w:t xml:space="preserve"> </w:t>
      </w:r>
      <w:r w:rsidR="006014CE">
        <w:t>for more informatio</w:t>
      </w:r>
      <w:r w:rsidR="00A139F2">
        <w:t>n.</w:t>
      </w:r>
    </w:p>
    <w:p w:rsidR="00D1314B" w:rsidRDefault="00A139F2" w:rsidP="00A139F2">
      <w:pPr>
        <w:jc w:val="center"/>
        <w:rPr>
          <w:b/>
          <w:i/>
          <w:sz w:val="32"/>
        </w:rPr>
      </w:pPr>
      <w:r>
        <w:rPr>
          <w:b/>
          <w:sz w:val="40"/>
        </w:rPr>
        <w:lastRenderedPageBreak/>
        <w:t xml:space="preserve">     </w:t>
      </w:r>
      <w:r w:rsidR="00CA2F01" w:rsidRPr="005C0D58">
        <w:rPr>
          <w:b/>
          <w:i/>
          <w:sz w:val="32"/>
        </w:rPr>
        <w:t>A Special Thanks to our Judges for both the Capabilities Statement Competition and the 2 Minutes to Win It Competition!</w:t>
      </w:r>
    </w:p>
    <w:p w:rsidR="00CA2F01" w:rsidRPr="00B531FB" w:rsidRDefault="00CA2F01" w:rsidP="00746405">
      <w:pPr>
        <w:spacing w:after="0"/>
        <w:ind w:left="720"/>
        <w:jc w:val="center"/>
        <w:rPr>
          <w:b/>
          <w:sz w:val="24"/>
        </w:rPr>
      </w:pPr>
      <w:r w:rsidRPr="00B531FB">
        <w:rPr>
          <w:b/>
          <w:sz w:val="24"/>
        </w:rPr>
        <w:t xml:space="preserve">William </w:t>
      </w:r>
      <w:proofErr w:type="spellStart"/>
      <w:r w:rsidRPr="00B531FB">
        <w:rPr>
          <w:b/>
          <w:sz w:val="24"/>
        </w:rPr>
        <w:t>Capelle</w:t>
      </w:r>
      <w:proofErr w:type="spellEnd"/>
      <w:r w:rsidRPr="00B531FB">
        <w:rPr>
          <w:b/>
          <w:sz w:val="24"/>
        </w:rPr>
        <w:t xml:space="preserve"> - American Pride Industrial Equipment and Services</w:t>
      </w:r>
    </w:p>
    <w:p w:rsidR="00CA2F01" w:rsidRPr="00B531FB" w:rsidRDefault="00CA2F01" w:rsidP="00746405">
      <w:pPr>
        <w:spacing w:after="0"/>
        <w:ind w:left="720"/>
        <w:jc w:val="center"/>
        <w:rPr>
          <w:b/>
          <w:sz w:val="24"/>
        </w:rPr>
      </w:pPr>
      <w:r w:rsidRPr="00B531FB">
        <w:rPr>
          <w:b/>
          <w:sz w:val="24"/>
        </w:rPr>
        <w:t>Frank Demarest - US Small Business Administration</w:t>
      </w:r>
    </w:p>
    <w:p w:rsidR="00CA2F01" w:rsidRPr="00B531FB" w:rsidRDefault="00A139F2" w:rsidP="00746405">
      <w:pPr>
        <w:spacing w:after="0"/>
        <w:ind w:left="720"/>
        <w:jc w:val="center"/>
        <w:rPr>
          <w:b/>
          <w:sz w:val="24"/>
        </w:rPr>
      </w:pPr>
      <w:r>
        <w:rPr>
          <w:b/>
          <w:sz w:val="24"/>
        </w:rPr>
        <w:t xml:space="preserve">Ken </w:t>
      </w:r>
      <w:proofErr w:type="spellStart"/>
      <w:r>
        <w:rPr>
          <w:b/>
          <w:sz w:val="24"/>
        </w:rPr>
        <w:t>Maciejewski</w:t>
      </w:r>
      <w:proofErr w:type="spellEnd"/>
      <w:r>
        <w:rPr>
          <w:b/>
          <w:sz w:val="24"/>
        </w:rPr>
        <w:t xml:space="preserve"> - Opportunities</w:t>
      </w:r>
      <w:r w:rsidR="00CA2F01" w:rsidRPr="00B531FB">
        <w:rPr>
          <w:b/>
          <w:sz w:val="24"/>
        </w:rPr>
        <w:t xml:space="preserve"> Inc</w:t>
      </w:r>
      <w:r>
        <w:rPr>
          <w:b/>
          <w:sz w:val="24"/>
        </w:rPr>
        <w:t>.</w:t>
      </w:r>
    </w:p>
    <w:p w:rsidR="00B30617" w:rsidRPr="00B531FB" w:rsidRDefault="00B30617" w:rsidP="00746405">
      <w:pPr>
        <w:spacing w:after="0"/>
        <w:ind w:left="720"/>
        <w:jc w:val="center"/>
        <w:rPr>
          <w:b/>
          <w:sz w:val="24"/>
        </w:rPr>
      </w:pPr>
      <w:r w:rsidRPr="00B531FB">
        <w:rPr>
          <w:b/>
          <w:sz w:val="24"/>
        </w:rPr>
        <w:t xml:space="preserve">Daryl Zahn – DRS </w:t>
      </w:r>
      <w:r w:rsidR="00A139F2">
        <w:rPr>
          <w:b/>
          <w:sz w:val="24"/>
        </w:rPr>
        <w:t xml:space="preserve">Power &amp; Control </w:t>
      </w:r>
      <w:r w:rsidRPr="00B531FB">
        <w:rPr>
          <w:b/>
          <w:sz w:val="24"/>
        </w:rPr>
        <w:t>Technologies</w:t>
      </w:r>
      <w:r w:rsidR="00A139F2">
        <w:rPr>
          <w:b/>
          <w:sz w:val="24"/>
        </w:rPr>
        <w:t xml:space="preserve"> Inc.</w:t>
      </w:r>
    </w:p>
    <w:p w:rsidR="00B30617" w:rsidRPr="00B531FB" w:rsidRDefault="00B30617" w:rsidP="00746405">
      <w:pPr>
        <w:spacing w:after="0"/>
        <w:ind w:left="720"/>
        <w:jc w:val="center"/>
        <w:rPr>
          <w:b/>
          <w:sz w:val="24"/>
        </w:rPr>
      </w:pPr>
      <w:r w:rsidRPr="00B531FB">
        <w:rPr>
          <w:b/>
          <w:sz w:val="24"/>
        </w:rPr>
        <w:t>Kate Hill – Heartland Information Research</w:t>
      </w:r>
    </w:p>
    <w:p w:rsidR="00B30617" w:rsidRDefault="00A139F2" w:rsidP="00746405">
      <w:pPr>
        <w:spacing w:after="0"/>
        <w:ind w:left="720"/>
        <w:jc w:val="center"/>
        <w:rPr>
          <w:b/>
          <w:sz w:val="24"/>
        </w:rPr>
      </w:pPr>
      <w:r>
        <w:rPr>
          <w:b/>
          <w:sz w:val="24"/>
        </w:rPr>
        <w:t>Karma</w:t>
      </w:r>
      <w:r w:rsidR="00B30617" w:rsidRPr="00B531FB">
        <w:rPr>
          <w:b/>
          <w:sz w:val="24"/>
        </w:rPr>
        <w:t xml:space="preserve">n Briggs and Ken Pearson - Western </w:t>
      </w:r>
      <w:proofErr w:type="spellStart"/>
      <w:r w:rsidR="00B30617" w:rsidRPr="00B531FB">
        <w:rPr>
          <w:b/>
          <w:sz w:val="24"/>
        </w:rPr>
        <w:t>Dairyland</w:t>
      </w:r>
      <w:proofErr w:type="spellEnd"/>
      <w:r w:rsidR="00B30617" w:rsidRPr="00B531FB">
        <w:rPr>
          <w:b/>
          <w:sz w:val="24"/>
        </w:rPr>
        <w:t xml:space="preserve"> Economic Opportunity Council</w:t>
      </w:r>
    </w:p>
    <w:p w:rsidR="00E31A70" w:rsidRPr="00796CCB" w:rsidRDefault="00E31A70" w:rsidP="00C268FB">
      <w:pPr>
        <w:rPr>
          <w:b/>
          <w:sz w:val="40"/>
        </w:rPr>
      </w:pPr>
      <w:r>
        <w:rPr>
          <w:b/>
          <w:sz w:val="40"/>
        </w:rPr>
        <w:tab/>
        <w:t xml:space="preserve"> </w:t>
      </w:r>
      <w:bookmarkStart w:id="0" w:name="_GoBack"/>
      <w:bookmarkEnd w:id="0"/>
    </w:p>
    <w:sectPr w:rsidR="00E31A70" w:rsidRPr="00796CCB" w:rsidSect="00EE4E39">
      <w:type w:val="continuous"/>
      <w:pgSz w:w="12240" w:h="15840"/>
      <w:pgMar w:top="720" w:right="1170" w:bottom="0" w:left="274" w:header="720" w:footer="720" w:gutter="0"/>
      <w:paperSrc w:first="257" w:other="257"/>
      <w:pgBorders w:offsetFrom="page">
        <w:top w:val="single" w:sz="24" w:space="24" w:color="C00000"/>
        <w:left w:val="single" w:sz="24" w:space="24" w:color="C00000"/>
        <w:bottom w:val="single" w:sz="24" w:space="24" w:color="C00000"/>
        <w:right w:val="single" w:sz="24" w:space="24" w:color="C00000"/>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C"/>
    <w:rsid w:val="00034EF2"/>
    <w:rsid w:val="000B6925"/>
    <w:rsid w:val="00176B9E"/>
    <w:rsid w:val="001F1D7B"/>
    <w:rsid w:val="002169EF"/>
    <w:rsid w:val="002D6FB1"/>
    <w:rsid w:val="00344E77"/>
    <w:rsid w:val="003D1B25"/>
    <w:rsid w:val="004819F6"/>
    <w:rsid w:val="004A3E60"/>
    <w:rsid w:val="005734EC"/>
    <w:rsid w:val="005A7C6C"/>
    <w:rsid w:val="005C0D58"/>
    <w:rsid w:val="006014CE"/>
    <w:rsid w:val="0069575F"/>
    <w:rsid w:val="00746405"/>
    <w:rsid w:val="00780420"/>
    <w:rsid w:val="00796CCB"/>
    <w:rsid w:val="00817879"/>
    <w:rsid w:val="00905402"/>
    <w:rsid w:val="0090651C"/>
    <w:rsid w:val="009379C4"/>
    <w:rsid w:val="00964022"/>
    <w:rsid w:val="009928CD"/>
    <w:rsid w:val="009A51AF"/>
    <w:rsid w:val="009C5F89"/>
    <w:rsid w:val="00A139F2"/>
    <w:rsid w:val="00AB11FF"/>
    <w:rsid w:val="00B30617"/>
    <w:rsid w:val="00B531FB"/>
    <w:rsid w:val="00C268FB"/>
    <w:rsid w:val="00C5190A"/>
    <w:rsid w:val="00C67CC6"/>
    <w:rsid w:val="00C86C07"/>
    <w:rsid w:val="00C86FF6"/>
    <w:rsid w:val="00CA2F01"/>
    <w:rsid w:val="00CD3E69"/>
    <w:rsid w:val="00CE16A9"/>
    <w:rsid w:val="00D034F1"/>
    <w:rsid w:val="00D1314B"/>
    <w:rsid w:val="00D254C1"/>
    <w:rsid w:val="00E31A70"/>
    <w:rsid w:val="00ED3755"/>
    <w:rsid w:val="00EE4E39"/>
    <w:rsid w:val="00F04184"/>
    <w:rsid w:val="00F311A7"/>
    <w:rsid w:val="00FD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E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CCB"/>
    <w:rPr>
      <w:rFonts w:ascii="Tahoma" w:hAnsi="Tahoma" w:cs="Tahoma"/>
      <w:sz w:val="16"/>
      <w:szCs w:val="16"/>
    </w:rPr>
  </w:style>
  <w:style w:type="character" w:styleId="Hyperlink">
    <w:name w:val="Hyperlink"/>
    <w:basedOn w:val="DefaultParagraphFont"/>
    <w:uiPriority w:val="99"/>
    <w:unhideWhenUsed/>
    <w:rsid w:val="003D1B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E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CCB"/>
    <w:rPr>
      <w:rFonts w:ascii="Tahoma" w:hAnsi="Tahoma" w:cs="Tahoma"/>
      <w:sz w:val="16"/>
      <w:szCs w:val="16"/>
    </w:rPr>
  </w:style>
  <w:style w:type="character" w:styleId="Hyperlink">
    <w:name w:val="Hyperlink"/>
    <w:basedOn w:val="DefaultParagraphFont"/>
    <w:uiPriority w:val="99"/>
    <w:unhideWhenUsed/>
    <w:rsid w:val="003D1B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serartusa.com" TargetMode="External"/><Relationship Id="rId13" Type="http://schemas.openxmlformats.org/officeDocument/2006/relationships/hyperlink" Target="http://www.magnumspike.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4.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magnumspike.com" TargetMode="External"/><Relationship Id="rId5" Type="http://schemas.openxmlformats.org/officeDocument/2006/relationships/image" Target="media/image1.jpeg"/><Relationship Id="rId15" Type="http://schemas.openxmlformats.org/officeDocument/2006/relationships/hyperlink" Target="http://www.mlrproducts.com" TargetMode="External"/><Relationship Id="rId10" Type="http://schemas.openxmlformats.org/officeDocument/2006/relationships/hyperlink" Target="http://www.thegeogroup.com" TargetMode="External"/><Relationship Id="rId4" Type="http://schemas.openxmlformats.org/officeDocument/2006/relationships/webSettings" Target="webSettings.xml"/><Relationship Id="rId9" Type="http://schemas.openxmlformats.org/officeDocument/2006/relationships/hyperlink" Target="http://www.patriottaxiway.com" TargetMode="External"/><Relationship Id="rId14" Type="http://schemas.openxmlformats.org/officeDocument/2006/relationships/hyperlink" Target="http://www.ekgconcep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3</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WPI User</dc:creator>
  <cp:lastModifiedBy>WPI User</cp:lastModifiedBy>
  <cp:revision>6</cp:revision>
  <dcterms:created xsi:type="dcterms:W3CDTF">2015-08-07T13:26:00Z</dcterms:created>
  <dcterms:modified xsi:type="dcterms:W3CDTF">2015-08-07T20:45:00Z</dcterms:modified>
</cp:coreProperties>
</file>