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993" w:rsidRPr="00CD6A9C" w:rsidRDefault="00CD6A9C" w:rsidP="00CC4993">
      <w:pPr>
        <w:pBdr>
          <w:bottom w:val="single" w:sz="4" w:space="1" w:color="auto"/>
        </w:pBdr>
        <w:spacing w:after="240" w:line="240" w:lineRule="auto"/>
        <w:rPr>
          <w:b/>
          <w:color w:val="000000" w:themeColor="text1"/>
          <w:sz w:val="28"/>
          <w:szCs w:val="24"/>
        </w:rPr>
      </w:pPr>
      <w:r>
        <w:rPr>
          <w:noProof/>
          <w:color w:val="0D0D0D" w:themeColor="text1" w:themeTint="F2"/>
          <w:sz w:val="24"/>
          <w:szCs w:val="24"/>
        </w:rPr>
        <w:drawing>
          <wp:anchor distT="0" distB="0" distL="114300" distR="114300" simplePos="0" relativeHeight="251659264" behindDoc="1" locked="0" layoutInCell="1" allowOverlap="1" wp14:anchorId="62871C72" wp14:editId="745B1E79">
            <wp:simplePos x="0" y="0"/>
            <wp:positionH relativeFrom="column">
              <wp:posOffset>3981450</wp:posOffset>
            </wp:positionH>
            <wp:positionV relativeFrom="paragraph">
              <wp:posOffset>-352425</wp:posOffset>
            </wp:positionV>
            <wp:extent cx="2190750" cy="542925"/>
            <wp:effectExtent l="0" t="0" r="0" b="9525"/>
            <wp:wrapTight wrapText="bothSides">
              <wp:wrapPolygon edited="0">
                <wp:start x="0" y="0"/>
                <wp:lineTo x="0" y="21221"/>
                <wp:lineTo x="21412" y="21221"/>
                <wp:lineTo x="214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WPI.JPG"/>
                    <pic:cNvPicPr/>
                  </pic:nvPicPr>
                  <pic:blipFill>
                    <a:blip r:embed="rId5">
                      <a:extLst>
                        <a:ext uri="{28A0092B-C50C-407E-A947-70E740481C1C}">
                          <a14:useLocalDpi xmlns:a14="http://schemas.microsoft.com/office/drawing/2010/main" val="0"/>
                        </a:ext>
                      </a:extLst>
                    </a:blip>
                    <a:stretch>
                      <a:fillRect/>
                    </a:stretch>
                  </pic:blipFill>
                  <pic:spPr>
                    <a:xfrm>
                      <a:off x="0" y="0"/>
                      <a:ext cx="2190750" cy="542925"/>
                    </a:xfrm>
                    <a:prstGeom prst="rect">
                      <a:avLst/>
                    </a:prstGeom>
                  </pic:spPr>
                </pic:pic>
              </a:graphicData>
            </a:graphic>
            <wp14:sizeRelH relativeFrom="page">
              <wp14:pctWidth>0</wp14:pctWidth>
            </wp14:sizeRelH>
            <wp14:sizeRelV relativeFrom="page">
              <wp14:pctHeight>0</wp14:pctHeight>
            </wp14:sizeRelV>
          </wp:anchor>
        </w:drawing>
      </w:r>
      <w:r w:rsidR="002E2909" w:rsidRPr="00CD6A9C">
        <w:rPr>
          <w:b/>
          <w:color w:val="000000" w:themeColor="text1"/>
          <w:sz w:val="28"/>
          <w:szCs w:val="24"/>
        </w:rPr>
        <w:t>Government Manufacturing Conference – Supporting t</w:t>
      </w:r>
      <w:r w:rsidR="00CC4993" w:rsidRPr="00CD6A9C">
        <w:rPr>
          <w:b/>
          <w:color w:val="000000" w:themeColor="text1"/>
          <w:sz w:val="28"/>
          <w:szCs w:val="24"/>
        </w:rPr>
        <w:t>he Federal Defense Supply Chain</w:t>
      </w:r>
    </w:p>
    <w:p w:rsidR="002E2909" w:rsidRPr="00CD6A9C" w:rsidRDefault="002E2909" w:rsidP="00CC4993">
      <w:pPr>
        <w:pBdr>
          <w:bottom w:val="single" w:sz="4" w:space="1" w:color="auto"/>
        </w:pBdr>
        <w:spacing w:after="0" w:line="240" w:lineRule="auto"/>
        <w:rPr>
          <w:b/>
          <w:color w:val="C00000"/>
          <w:sz w:val="28"/>
          <w:szCs w:val="24"/>
        </w:rPr>
      </w:pPr>
      <w:r w:rsidRPr="00CD6A9C">
        <w:rPr>
          <w:b/>
          <w:color w:val="C00000"/>
          <w:sz w:val="28"/>
          <w:szCs w:val="24"/>
        </w:rPr>
        <w:t>Conference Bios</w:t>
      </w:r>
    </w:p>
    <w:p w:rsidR="009A5BE3" w:rsidRDefault="009A5BE3" w:rsidP="009A5BE3">
      <w:pPr>
        <w:pStyle w:val="Default"/>
        <w:rPr>
          <w:rFonts w:asciiTheme="minorHAnsi" w:hAnsiTheme="minorHAnsi" w:cs="Times New Roman"/>
          <w:b/>
          <w:color w:val="C00000"/>
        </w:rPr>
      </w:pPr>
    </w:p>
    <w:p w:rsidR="009A5BE3" w:rsidRDefault="009A5BE3" w:rsidP="009A5BE3">
      <w:pPr>
        <w:pStyle w:val="Default"/>
        <w:rPr>
          <w:b/>
          <w:color w:val="C00000"/>
        </w:rPr>
      </w:pPr>
      <w:r w:rsidRPr="009A5BE3">
        <w:rPr>
          <w:rFonts w:asciiTheme="minorHAnsi" w:hAnsiTheme="minorHAnsi" w:cs="Times New Roman"/>
          <w:b/>
          <w:color w:val="C00000"/>
        </w:rPr>
        <w:t>William Capelle</w:t>
      </w:r>
      <w:r w:rsidRPr="009A5BE3">
        <w:rPr>
          <w:rFonts w:asciiTheme="minorHAnsi" w:hAnsiTheme="minorHAnsi" w:cs="Times New Roman"/>
          <w:b/>
          <w:color w:val="C00000"/>
        </w:rPr>
        <w:t xml:space="preserve">, </w:t>
      </w:r>
      <w:r w:rsidRPr="009A5BE3">
        <w:rPr>
          <w:b/>
          <w:color w:val="C00000"/>
        </w:rPr>
        <w:t>Vice President, American Pride Industrial Equipment &amp; Service</w:t>
      </w:r>
    </w:p>
    <w:p w:rsidR="009A5BE3" w:rsidRDefault="009A5BE3" w:rsidP="009A5BE3">
      <w:pPr>
        <w:pStyle w:val="Default"/>
        <w:rPr>
          <w:b/>
          <w:color w:val="C00000"/>
        </w:rPr>
      </w:pPr>
    </w:p>
    <w:p w:rsidR="009A5BE3" w:rsidRPr="009A5BE3" w:rsidRDefault="009A5BE3" w:rsidP="009A5BE3">
      <w:pPr>
        <w:pStyle w:val="Default"/>
        <w:rPr>
          <w:rFonts w:cs="Times New Roman"/>
          <w:b/>
          <w:color w:val="C00000"/>
        </w:rPr>
      </w:pPr>
      <w:r>
        <w:t xml:space="preserve">American Pride Industrial Equipment &amp; Services is a “Service-Disabled Veteran-Owned Small Business” based out of Green Bay, WI that provides industrial tools, services and equipment to government and commercial businesses </w:t>
      </w:r>
      <w:r>
        <w:t>throughout</w:t>
      </w:r>
      <w:r>
        <w:t xml:space="preserve"> the United States. </w:t>
      </w:r>
      <w:r>
        <w:t>They</w:t>
      </w:r>
      <w:r>
        <w:t xml:space="preserve"> are </w:t>
      </w:r>
      <w:r>
        <w:t xml:space="preserve">an </w:t>
      </w:r>
      <w:r>
        <w:t xml:space="preserve">authorized dealership representing more than 350 manufacturers including </w:t>
      </w:r>
      <w:proofErr w:type="spellStart"/>
      <w:r>
        <w:t>NoMarr</w:t>
      </w:r>
      <w:proofErr w:type="spellEnd"/>
      <w:r>
        <w:t>,</w:t>
      </w:r>
      <w:r>
        <w:t xml:space="preserve"> Bradley Corporations and more. </w:t>
      </w:r>
      <w:r>
        <w:t xml:space="preserve">American Pride is proud to provide American companies across the nation with materials, tools and equipment that help their day to day operations run smoothly. </w:t>
      </w:r>
    </w:p>
    <w:p w:rsidR="00A7325E" w:rsidRPr="00CD6A9C" w:rsidRDefault="00A7325E" w:rsidP="00CC4993">
      <w:pPr>
        <w:spacing w:before="240" w:after="240" w:line="276" w:lineRule="auto"/>
        <w:rPr>
          <w:rFonts w:cs="Times New Roman"/>
          <w:b/>
          <w:color w:val="C00000"/>
          <w:sz w:val="24"/>
          <w:szCs w:val="24"/>
        </w:rPr>
      </w:pPr>
      <w:r w:rsidRPr="00CD6A9C">
        <w:rPr>
          <w:rFonts w:cs="Times New Roman"/>
          <w:b/>
          <w:color w:val="C00000"/>
          <w:sz w:val="24"/>
          <w:szCs w:val="24"/>
        </w:rPr>
        <w:t>William Edgar (Ed) Graves Jr.</w:t>
      </w:r>
      <w:r w:rsidR="00CD6A9C" w:rsidRPr="00CD6A9C">
        <w:rPr>
          <w:rFonts w:cs="Times New Roman"/>
          <w:b/>
          <w:color w:val="C00000"/>
          <w:sz w:val="24"/>
          <w:szCs w:val="24"/>
        </w:rPr>
        <w:t>, Quality Assurance Team Supervisor, DCMA Milwaukee</w:t>
      </w:r>
    </w:p>
    <w:p w:rsidR="00A7325E" w:rsidRPr="00CD6A9C" w:rsidRDefault="00A7325E" w:rsidP="00A7325E">
      <w:pPr>
        <w:spacing w:after="240" w:line="276" w:lineRule="auto"/>
        <w:rPr>
          <w:color w:val="0D0D0D" w:themeColor="text1" w:themeTint="F2"/>
          <w:sz w:val="24"/>
          <w:szCs w:val="24"/>
        </w:rPr>
      </w:pPr>
      <w:r w:rsidRPr="00CD6A9C">
        <w:rPr>
          <w:color w:val="0D0D0D" w:themeColor="text1" w:themeTint="F2"/>
          <w:sz w:val="24"/>
          <w:szCs w:val="24"/>
        </w:rPr>
        <w:t>Mr. Ed Graves obtained a Bachelor’s Degree in Business Administration in 1976 and enlisted in the United States Navy.  He obtained a commission in 1981 and served as a Supply Corps Officer on numerous ships and shore stations, achieving the rank of Lieutenant Commander.  He earned the Department of Defense highest acquisition certification in Contracting (DAWIA Level 3) and became a member of the Defense Acquisition Corps in 2002.  He also earned DAWIA Level 3 Certification in Production, Quality, and Manufacturing and DAWIA Level 2 Certification in Program Management.</w:t>
      </w:r>
    </w:p>
    <w:p w:rsidR="00A7325E" w:rsidRPr="00CD6A9C" w:rsidRDefault="00A7325E" w:rsidP="00A7325E">
      <w:pPr>
        <w:spacing w:after="240" w:line="276" w:lineRule="auto"/>
        <w:rPr>
          <w:color w:val="0D0D0D" w:themeColor="text1" w:themeTint="F2"/>
          <w:sz w:val="24"/>
          <w:szCs w:val="24"/>
        </w:rPr>
      </w:pPr>
      <w:r w:rsidRPr="00CD6A9C">
        <w:rPr>
          <w:color w:val="0D0D0D" w:themeColor="text1" w:themeTint="F2"/>
          <w:sz w:val="24"/>
          <w:szCs w:val="24"/>
        </w:rPr>
        <w:t>In 2003 he served as the Deputy Commander, and eventually as Acting Commander, of DCMA St. Louis, and he retired from active duty in 2006.  Ed joined the DCMA Oshkosh team as the Program Integrator, became Team Chief for the multifunctional team, and in 2010 he was appointed to lead the DCMA Resident Quality Assurance Team in Oshkosh.  He received command coins from Program Management Offices, three-star and four-star officers, and the Secretary of Defense, as recognition of the impact of the DCMA Team in support of the warfighter.</w:t>
      </w:r>
    </w:p>
    <w:p w:rsidR="00A7325E" w:rsidRDefault="00A7325E" w:rsidP="00A7325E">
      <w:pPr>
        <w:spacing w:after="240" w:line="276" w:lineRule="auto"/>
        <w:rPr>
          <w:color w:val="0D0D0D" w:themeColor="text1" w:themeTint="F2"/>
          <w:sz w:val="24"/>
          <w:szCs w:val="24"/>
        </w:rPr>
      </w:pPr>
      <w:r w:rsidRPr="00CD6A9C">
        <w:rPr>
          <w:color w:val="0D0D0D" w:themeColor="text1" w:themeTint="F2"/>
          <w:sz w:val="24"/>
          <w:szCs w:val="24"/>
        </w:rPr>
        <w:t>His professional recognitions include the DoD Outstanding Acquisition Excellence Award, and the DCMA Director’s Herb Homer Award.  Ed graduated from the DCMA COHORT Leadership Program and the Tomorrow’s Leaders Initiative.  His non-duty accomplishments include activity in his church and community as an Emergency Amateur Radio Communicator, and as a member of the local Disaster Action Team for the American Red Cross.</w:t>
      </w:r>
    </w:p>
    <w:p w:rsidR="009A5BE3" w:rsidRDefault="009A5BE3" w:rsidP="00A7325E">
      <w:pPr>
        <w:spacing w:after="240" w:line="276" w:lineRule="auto"/>
        <w:rPr>
          <w:color w:val="0D0D0D" w:themeColor="text1" w:themeTint="F2"/>
          <w:sz w:val="24"/>
          <w:szCs w:val="24"/>
        </w:rPr>
      </w:pPr>
    </w:p>
    <w:p w:rsidR="009A5BE3" w:rsidRPr="00CD6A9C" w:rsidRDefault="009A5BE3" w:rsidP="009A5BE3">
      <w:pPr>
        <w:pStyle w:val="Default"/>
        <w:rPr>
          <w:rFonts w:asciiTheme="minorHAnsi" w:hAnsiTheme="minorHAnsi" w:cs="Times New Roman"/>
          <w:b/>
          <w:i/>
          <w:color w:val="C00000"/>
        </w:rPr>
      </w:pPr>
      <w:r w:rsidRPr="00CD6A9C">
        <w:rPr>
          <w:rFonts w:asciiTheme="minorHAnsi" w:hAnsiTheme="minorHAnsi" w:cs="Times New Roman"/>
          <w:b/>
          <w:color w:val="C00000"/>
        </w:rPr>
        <w:lastRenderedPageBreak/>
        <w:t xml:space="preserve">Nathaniel T. “Nate” Millsap Jr., Director of Industrial Security &amp; Technology, </w:t>
      </w:r>
      <w:r w:rsidRPr="00CD6A9C">
        <w:rPr>
          <w:rFonts w:asciiTheme="minorHAnsi" w:hAnsiTheme="minorHAnsi" w:cs="Times New Roman"/>
          <w:b/>
          <w:i/>
          <w:color w:val="C00000"/>
        </w:rPr>
        <w:t>Marinette Marine Corporation</w:t>
      </w:r>
    </w:p>
    <w:p w:rsidR="009A5BE3" w:rsidRPr="00CD6A9C" w:rsidRDefault="009A5BE3" w:rsidP="009A5BE3">
      <w:pPr>
        <w:pStyle w:val="Default"/>
        <w:rPr>
          <w:rFonts w:asciiTheme="minorHAnsi" w:hAnsiTheme="minorHAnsi" w:cs="Times New Roman"/>
          <w:color w:val="0D0D0D" w:themeColor="text1" w:themeTint="F2"/>
        </w:rPr>
      </w:pPr>
    </w:p>
    <w:p w:rsidR="009A5BE3" w:rsidRDefault="009A5BE3" w:rsidP="009A5BE3">
      <w:pPr>
        <w:pStyle w:val="Default"/>
        <w:rPr>
          <w:rFonts w:asciiTheme="minorHAnsi" w:hAnsiTheme="minorHAnsi" w:cs="Times New Roman"/>
        </w:rPr>
      </w:pPr>
      <w:r w:rsidRPr="00B76034">
        <w:rPr>
          <w:rFonts w:asciiTheme="minorHAnsi" w:hAnsiTheme="minorHAnsi" w:cs="Times New Roman"/>
        </w:rPr>
        <w:t xml:space="preserve">Mr. Nathaniel (“Nate”) T. Millsap Jr. is the Director of Industrial Security &amp; Technology for Marinette Marine Corporation, a subsidiary of FINCANTIERI S.p.A, the fourth largest shipbuilder worldwide.  Under the trade name of </w:t>
      </w:r>
      <w:proofErr w:type="spellStart"/>
      <w:r w:rsidRPr="00B76034">
        <w:rPr>
          <w:rFonts w:asciiTheme="minorHAnsi" w:hAnsiTheme="minorHAnsi" w:cs="Times New Roman"/>
        </w:rPr>
        <w:t>Fincantieri</w:t>
      </w:r>
      <w:proofErr w:type="spellEnd"/>
      <w:r w:rsidRPr="00B76034">
        <w:rPr>
          <w:rFonts w:asciiTheme="minorHAnsi" w:hAnsiTheme="minorHAnsi" w:cs="Times New Roman"/>
        </w:rPr>
        <w:t xml:space="preserve"> Marinette Marine, FMM is the current shipbuilder of the U.S. Navy Littoral Combat Ship Freedom class variant.  Nate holds responsibility for the company’s Industrial and Physical Security, Export Compliance, and Information Technology departments.  He routinely presents as an invited speaker in the area of export controls and has worked with the Department of Commerce to draft and enact changes to the Export Administration Regulations.  Nate is a graduate of the United States Naval Academy and served on active duty as a Naval Intelligence Officer.</w:t>
      </w:r>
    </w:p>
    <w:p w:rsidR="009A5BE3" w:rsidRPr="00CD6A9C" w:rsidRDefault="009A5BE3" w:rsidP="009A5BE3">
      <w:pPr>
        <w:pStyle w:val="Default"/>
        <w:rPr>
          <w:rFonts w:asciiTheme="minorHAnsi" w:hAnsiTheme="minorHAnsi" w:cs="Arial"/>
          <w:b/>
          <w:color w:val="C00000"/>
          <w:shd w:val="clear" w:color="auto" w:fill="FFFFFF"/>
        </w:rPr>
      </w:pPr>
      <w:r w:rsidRPr="00CD6A9C">
        <w:rPr>
          <w:rFonts w:asciiTheme="minorHAnsi" w:hAnsiTheme="minorHAnsi" w:cs="Times New Roman"/>
          <w:b/>
          <w:color w:val="C00000"/>
          <w:shd w:val="clear" w:color="auto" w:fill="FFFFFF"/>
        </w:rPr>
        <w:t>Travis Schmuhl</w:t>
      </w:r>
      <w:r w:rsidRPr="00CD6A9C">
        <w:rPr>
          <w:rFonts w:asciiTheme="minorHAnsi" w:hAnsiTheme="minorHAnsi" w:cs="Arial"/>
          <w:b/>
          <w:color w:val="C00000"/>
          <w:shd w:val="clear" w:color="auto" w:fill="FFFFFF"/>
        </w:rPr>
        <w:t xml:space="preserve">, Vice President – Defense Global Supply Chain Center, Oshkosh Defense </w:t>
      </w:r>
    </w:p>
    <w:p w:rsidR="009A5BE3" w:rsidRPr="00CD6A9C" w:rsidRDefault="009A5BE3" w:rsidP="009A5BE3">
      <w:pPr>
        <w:pStyle w:val="Default"/>
        <w:rPr>
          <w:rFonts w:asciiTheme="minorHAnsi" w:hAnsiTheme="minorHAnsi" w:cs="Arial"/>
          <w:color w:val="0D0D0D" w:themeColor="text1" w:themeTint="F2"/>
          <w:shd w:val="clear" w:color="auto" w:fill="FFFFFF"/>
        </w:rPr>
      </w:pPr>
    </w:p>
    <w:p w:rsidR="009A5BE3" w:rsidRPr="00CD6A9C" w:rsidRDefault="009A5BE3" w:rsidP="009A5BE3">
      <w:pPr>
        <w:pStyle w:val="Default"/>
        <w:spacing w:after="240" w:line="276" w:lineRule="auto"/>
        <w:rPr>
          <w:rFonts w:asciiTheme="minorHAnsi" w:hAnsiTheme="minorHAnsi" w:cs="Arial"/>
          <w:color w:val="0D0D0D" w:themeColor="text1" w:themeTint="F2"/>
        </w:rPr>
      </w:pPr>
      <w:r w:rsidRPr="00CD6A9C">
        <w:rPr>
          <w:rFonts w:asciiTheme="minorHAnsi" w:hAnsiTheme="minorHAnsi" w:cs="Arial"/>
          <w:color w:val="0D0D0D" w:themeColor="text1" w:themeTint="F2"/>
          <w:shd w:val="clear" w:color="auto" w:fill="FFFFFF"/>
        </w:rPr>
        <w:t>Travis Schmuhl is the Vice President, Defense GPSC. Travis is responsible for all supplier performance operations including purchasing, subcontracts, supplier quality/development, logistics and supplier services within Defense GPSC. Travis also leads efforts to ensure compliance with government contracting regulations.</w:t>
      </w:r>
    </w:p>
    <w:p w:rsidR="009A5BE3" w:rsidRPr="00CD6A9C" w:rsidRDefault="009A5BE3" w:rsidP="009A5BE3">
      <w:pPr>
        <w:pStyle w:val="Default"/>
        <w:spacing w:after="240" w:line="276" w:lineRule="auto"/>
        <w:rPr>
          <w:color w:val="0D0D0D" w:themeColor="text1" w:themeTint="F2"/>
        </w:rPr>
      </w:pPr>
      <w:r w:rsidRPr="00CD6A9C">
        <w:rPr>
          <w:rFonts w:asciiTheme="minorHAnsi" w:hAnsiTheme="minorHAnsi" w:cs="Arial"/>
          <w:color w:val="0D0D0D" w:themeColor="text1" w:themeTint="F2"/>
          <w:shd w:val="clear" w:color="auto" w:fill="FFFFFF"/>
        </w:rPr>
        <w:t>Travis joined Oshkosh in 2005 and held several positions prior to becoming Vice President GPSC in Defense. He graduated from University of Wisconsin - Stout with a Bachelor of Science in Technology / Engineering Education.</w:t>
      </w:r>
      <w:r w:rsidRPr="00CD6A9C">
        <w:rPr>
          <w:rStyle w:val="apple-converted-space"/>
          <w:rFonts w:asciiTheme="minorHAnsi" w:hAnsiTheme="minorHAnsi" w:cs="Arial"/>
          <w:color w:val="0D0D0D" w:themeColor="text1" w:themeTint="F2"/>
          <w:shd w:val="clear" w:color="auto" w:fill="FFFFFF"/>
        </w:rPr>
        <w:t> </w:t>
      </w:r>
    </w:p>
    <w:p w:rsidR="005F7E6A" w:rsidRPr="00CD6A9C" w:rsidRDefault="005F7E6A" w:rsidP="00CD6A9C">
      <w:pPr>
        <w:pStyle w:val="NormalWeb"/>
        <w:shd w:val="clear" w:color="auto" w:fill="FFFFFF"/>
        <w:tabs>
          <w:tab w:val="left" w:pos="3060"/>
        </w:tabs>
        <w:spacing w:before="0" w:beforeAutospacing="0" w:after="0" w:afterAutospacing="0"/>
        <w:rPr>
          <w:rStyle w:val="Strong"/>
          <w:rFonts w:asciiTheme="minorHAnsi" w:hAnsiTheme="minorHAnsi" w:cs="Arial"/>
          <w:i/>
          <w:color w:val="0D0D0D" w:themeColor="text1" w:themeTint="F2"/>
        </w:rPr>
      </w:pPr>
      <w:r w:rsidRPr="00CD6A9C">
        <w:rPr>
          <w:rStyle w:val="Strong"/>
          <w:rFonts w:asciiTheme="minorHAnsi" w:hAnsiTheme="minorHAnsi"/>
          <w:color w:val="C00000"/>
        </w:rPr>
        <w:t>Jane Glass Waldron</w:t>
      </w:r>
      <w:r w:rsidRPr="00CD6A9C">
        <w:rPr>
          <w:rStyle w:val="Strong"/>
          <w:rFonts w:asciiTheme="minorHAnsi" w:hAnsiTheme="minorHAnsi" w:cs="Arial"/>
          <w:color w:val="C00000"/>
        </w:rPr>
        <w:t>, Director of Strategic Vertical Markets</w:t>
      </w:r>
      <w:r w:rsidR="00CD6A9C" w:rsidRPr="00CD6A9C">
        <w:rPr>
          <w:rStyle w:val="Strong"/>
          <w:rFonts w:asciiTheme="minorHAnsi" w:hAnsiTheme="minorHAnsi" w:cs="Arial"/>
          <w:color w:val="C00000"/>
        </w:rPr>
        <w:t xml:space="preserve">, </w:t>
      </w:r>
      <w:proofErr w:type="spellStart"/>
      <w:r w:rsidRPr="00CD6A9C">
        <w:rPr>
          <w:rStyle w:val="Strong"/>
          <w:rFonts w:asciiTheme="minorHAnsi" w:hAnsiTheme="minorHAnsi" w:cs="Arial"/>
          <w:i/>
          <w:color w:val="C00000"/>
        </w:rPr>
        <w:t>Spacesaver</w:t>
      </w:r>
      <w:proofErr w:type="spellEnd"/>
    </w:p>
    <w:p w:rsidR="00CD6A9C" w:rsidRPr="00CD6A9C" w:rsidRDefault="00CD6A9C" w:rsidP="00CD6A9C">
      <w:pPr>
        <w:pStyle w:val="NormalWeb"/>
        <w:shd w:val="clear" w:color="auto" w:fill="FFFFFF"/>
        <w:tabs>
          <w:tab w:val="left" w:pos="3060"/>
        </w:tabs>
        <w:spacing w:before="0" w:beforeAutospacing="0" w:after="0" w:afterAutospacing="0"/>
        <w:rPr>
          <w:rStyle w:val="Strong"/>
          <w:rFonts w:asciiTheme="minorHAnsi" w:hAnsiTheme="minorHAnsi" w:cs="Arial"/>
          <w:b w:val="0"/>
          <w:color w:val="0D0D0D" w:themeColor="text1" w:themeTint="F2"/>
        </w:rPr>
      </w:pPr>
    </w:p>
    <w:p w:rsidR="002C3947" w:rsidRPr="00CD6A9C" w:rsidRDefault="002C3947" w:rsidP="005F7E6A">
      <w:pPr>
        <w:pStyle w:val="NormalWeb"/>
        <w:shd w:val="clear" w:color="auto" w:fill="FFFFFF"/>
        <w:spacing w:before="0" w:beforeAutospacing="0" w:after="240" w:afterAutospacing="0" w:line="276" w:lineRule="auto"/>
        <w:rPr>
          <w:rFonts w:asciiTheme="minorHAnsi" w:hAnsiTheme="minorHAnsi"/>
          <w:color w:val="0D0D0D" w:themeColor="text1" w:themeTint="F2"/>
        </w:rPr>
      </w:pPr>
      <w:r w:rsidRPr="00CD6A9C">
        <w:rPr>
          <w:rStyle w:val="Strong"/>
          <w:rFonts w:asciiTheme="minorHAnsi" w:hAnsiTheme="minorHAnsi" w:cs="Arial"/>
          <w:b w:val="0"/>
          <w:color w:val="0D0D0D" w:themeColor="text1" w:themeTint="F2"/>
        </w:rPr>
        <w:t>Jane Glass Waldron</w:t>
      </w:r>
      <w:r w:rsidR="005F7E6A" w:rsidRPr="00CD6A9C">
        <w:rPr>
          <w:rStyle w:val="Strong"/>
          <w:rFonts w:asciiTheme="minorHAnsi" w:hAnsiTheme="minorHAnsi" w:cs="Arial"/>
          <w:b w:val="0"/>
          <w:color w:val="0D0D0D" w:themeColor="text1" w:themeTint="F2"/>
        </w:rPr>
        <w:t xml:space="preserve"> </w:t>
      </w:r>
      <w:r w:rsidRPr="00CD6A9C">
        <w:rPr>
          <w:rFonts w:asciiTheme="minorHAnsi" w:hAnsiTheme="minorHAnsi" w:cs="Arial"/>
          <w:color w:val="0D0D0D" w:themeColor="text1" w:themeTint="F2"/>
        </w:rPr>
        <w:t>serves as the</w:t>
      </w:r>
      <w:r w:rsidR="005F7E6A" w:rsidRPr="00CD6A9C">
        <w:rPr>
          <w:rFonts w:asciiTheme="minorHAnsi" w:hAnsiTheme="minorHAnsi" w:cs="Arial"/>
          <w:color w:val="0D0D0D" w:themeColor="text1" w:themeTint="F2"/>
        </w:rPr>
        <w:t xml:space="preserve"> </w:t>
      </w:r>
      <w:r w:rsidRPr="00CD6A9C">
        <w:rPr>
          <w:rFonts w:asciiTheme="minorHAnsi" w:hAnsiTheme="minorHAnsi" w:cs="Arial"/>
          <w:color w:val="0D0D0D" w:themeColor="text1" w:themeTint="F2"/>
        </w:rPr>
        <w:t xml:space="preserve">Director of Strategic Vertical Markets for </w:t>
      </w:r>
      <w:proofErr w:type="spellStart"/>
      <w:r w:rsidRPr="00CD6A9C">
        <w:rPr>
          <w:rFonts w:asciiTheme="minorHAnsi" w:hAnsiTheme="minorHAnsi" w:cs="Arial"/>
          <w:color w:val="0D0D0D" w:themeColor="text1" w:themeTint="F2"/>
        </w:rPr>
        <w:t>Spacesaver</w:t>
      </w:r>
      <w:proofErr w:type="spellEnd"/>
      <w:r w:rsidRPr="00CD6A9C">
        <w:rPr>
          <w:rFonts w:asciiTheme="minorHAnsi" w:hAnsiTheme="minorHAnsi" w:cs="Arial"/>
          <w:color w:val="0D0D0D" w:themeColor="text1" w:themeTint="F2"/>
        </w:rPr>
        <w:t xml:space="preserve">, a large federal contractor headquartered in Ft. Atkinson, WI.  She joined </w:t>
      </w:r>
      <w:proofErr w:type="spellStart"/>
      <w:r w:rsidRPr="00CD6A9C">
        <w:rPr>
          <w:rFonts w:asciiTheme="minorHAnsi" w:hAnsiTheme="minorHAnsi" w:cs="Arial"/>
          <w:color w:val="0D0D0D" w:themeColor="text1" w:themeTint="F2"/>
        </w:rPr>
        <w:t>Spacesaver</w:t>
      </w:r>
      <w:proofErr w:type="spellEnd"/>
      <w:r w:rsidRPr="00CD6A9C">
        <w:rPr>
          <w:rFonts w:asciiTheme="minorHAnsi" w:hAnsiTheme="minorHAnsi" w:cs="Arial"/>
          <w:color w:val="0D0D0D" w:themeColor="text1" w:themeTint="F2"/>
        </w:rPr>
        <w:t xml:space="preserve"> in 1993 and has developed a high level or expertise and experience working directly with law enforcement, corrections, military and government customers with a focus on developing efficient and practical storage solutions for military and non-military applications. Ms. Waldron is a primary driver for the firm’s strategic business development, contract negotiations, federal contracts, new product development, channel distribution, customer and sales group training. She has been credited with the development of the Universal Weapons Rack used extensively by our Military.  She is an active supporter of the Boys and Girls Club, Big Brothers Big Sisters and the YMCA.</w:t>
      </w:r>
    </w:p>
    <w:p w:rsidR="009A5BE3" w:rsidRPr="00CD6A9C" w:rsidRDefault="009A5BE3" w:rsidP="009A5BE3">
      <w:pPr>
        <w:pStyle w:val="NoSpacing"/>
        <w:rPr>
          <w:rFonts w:asciiTheme="minorHAnsi" w:hAnsiTheme="minorHAnsi"/>
          <w:i/>
          <w:color w:val="C00000"/>
          <w:sz w:val="24"/>
          <w:szCs w:val="24"/>
        </w:rPr>
      </w:pPr>
      <w:r w:rsidRPr="00CD6A9C">
        <w:rPr>
          <w:rFonts w:asciiTheme="minorHAnsi" w:hAnsiTheme="minorHAnsi"/>
          <w:b/>
          <w:bCs/>
          <w:color w:val="C00000"/>
          <w:sz w:val="24"/>
          <w:szCs w:val="24"/>
        </w:rPr>
        <w:t xml:space="preserve">Chong </w:t>
      </w:r>
      <w:proofErr w:type="spellStart"/>
      <w:r w:rsidRPr="00CD6A9C">
        <w:rPr>
          <w:rFonts w:asciiTheme="minorHAnsi" w:hAnsiTheme="minorHAnsi"/>
          <w:b/>
          <w:bCs/>
          <w:color w:val="C00000"/>
          <w:sz w:val="24"/>
          <w:szCs w:val="24"/>
        </w:rPr>
        <w:t>Yim</w:t>
      </w:r>
      <w:proofErr w:type="spellEnd"/>
      <w:r w:rsidRPr="00CD6A9C">
        <w:rPr>
          <w:rFonts w:asciiTheme="minorHAnsi" w:hAnsiTheme="minorHAnsi"/>
          <w:b/>
          <w:bCs/>
          <w:color w:val="C00000"/>
          <w:sz w:val="24"/>
          <w:szCs w:val="24"/>
        </w:rPr>
        <w:t>, Technical Group Lead</w:t>
      </w:r>
      <w:r w:rsidRPr="00CD6A9C">
        <w:rPr>
          <w:rFonts w:asciiTheme="minorHAnsi" w:hAnsiTheme="minorHAnsi"/>
          <w:b/>
          <w:color w:val="C00000"/>
          <w:sz w:val="24"/>
          <w:szCs w:val="24"/>
        </w:rPr>
        <w:t xml:space="preserve">, </w:t>
      </w:r>
      <w:r w:rsidRPr="00CD6A9C">
        <w:rPr>
          <w:rFonts w:asciiTheme="minorHAnsi" w:hAnsiTheme="minorHAnsi"/>
          <w:b/>
          <w:i/>
          <w:color w:val="C00000"/>
          <w:sz w:val="24"/>
          <w:szCs w:val="24"/>
        </w:rPr>
        <w:t>DCMA Milwaukee</w:t>
      </w:r>
    </w:p>
    <w:p w:rsidR="009A5BE3" w:rsidRPr="00CD6A9C" w:rsidRDefault="009A5BE3" w:rsidP="009A5BE3">
      <w:pPr>
        <w:pStyle w:val="NoSpacing"/>
        <w:rPr>
          <w:rFonts w:asciiTheme="minorHAnsi" w:hAnsiTheme="minorHAnsi"/>
          <w:color w:val="000000" w:themeColor="text1"/>
          <w:sz w:val="24"/>
          <w:szCs w:val="24"/>
        </w:rPr>
      </w:pPr>
    </w:p>
    <w:p w:rsidR="009A5BE3" w:rsidRPr="00CD6A9C" w:rsidRDefault="009A5BE3" w:rsidP="009A5BE3">
      <w:pPr>
        <w:pStyle w:val="NoSpacing"/>
        <w:spacing w:after="240" w:line="276" w:lineRule="auto"/>
        <w:rPr>
          <w:rFonts w:asciiTheme="minorHAnsi" w:hAnsiTheme="minorHAnsi"/>
          <w:color w:val="0D0D0D" w:themeColor="text1" w:themeTint="F2"/>
          <w:sz w:val="24"/>
          <w:szCs w:val="24"/>
        </w:rPr>
      </w:pPr>
      <w:r w:rsidRPr="00CD6A9C">
        <w:rPr>
          <w:rFonts w:asciiTheme="minorHAnsi" w:hAnsiTheme="minorHAnsi"/>
          <w:color w:val="0D0D0D" w:themeColor="text1" w:themeTint="F2"/>
          <w:sz w:val="24"/>
          <w:szCs w:val="24"/>
        </w:rPr>
        <w:t xml:space="preserve">Mr. Chong </w:t>
      </w:r>
      <w:proofErr w:type="spellStart"/>
      <w:r w:rsidRPr="00CD6A9C">
        <w:rPr>
          <w:rFonts w:asciiTheme="minorHAnsi" w:hAnsiTheme="minorHAnsi"/>
          <w:color w:val="0D0D0D" w:themeColor="text1" w:themeTint="F2"/>
          <w:sz w:val="24"/>
          <w:szCs w:val="24"/>
        </w:rPr>
        <w:t>Yim</w:t>
      </w:r>
      <w:proofErr w:type="spellEnd"/>
      <w:r w:rsidRPr="00CD6A9C">
        <w:rPr>
          <w:rFonts w:asciiTheme="minorHAnsi" w:hAnsiTheme="minorHAnsi"/>
          <w:color w:val="0D0D0D" w:themeColor="text1" w:themeTint="F2"/>
          <w:sz w:val="24"/>
          <w:szCs w:val="24"/>
        </w:rPr>
        <w:t xml:space="preserve"> is the current Technical Group Lead for the Defense Contract Management Agency in Milwaukee.  His responsibilities include all aspects of DCMA technical operations within the three mid-western state areas (all of Wisconsin and parts of Indiana and </w:t>
      </w:r>
      <w:r w:rsidRPr="00CD6A9C">
        <w:rPr>
          <w:rFonts w:asciiTheme="minorHAnsi" w:hAnsiTheme="minorHAnsi"/>
          <w:color w:val="0D0D0D" w:themeColor="text1" w:themeTint="F2"/>
          <w:sz w:val="24"/>
          <w:szCs w:val="24"/>
        </w:rPr>
        <w:lastRenderedPageBreak/>
        <w:t>Michigan).  After his high school graduation in San Antonio, he received an appointment to the U.S. Military Academy at West Point, graduating with a mechanical engineering degree and a commission in the U.S. Army.  His military experiences include various leadership and staff roles at company to brigade levels both in and outside the U.S.  He left the military in order to pursue business opportunities and subsequently worked for a private consumer packaging company in Atlanta as its Capital Equipment Procurement Director, where he was responsible for negotiating major procurement deals and forming strategic partners.  His desire to serve the military and our nation led him to the Defense Contract Management Agency in 2008.  He worked in various roles within DCMA ranging from supply chain, engineering, program integration, and quality assurance.  He is a Certified Purchasing Manager (C.P.M.) and received MBA specializing in organizational leadership.</w:t>
      </w:r>
    </w:p>
    <w:p w:rsidR="002C3947" w:rsidRPr="009A5BE3" w:rsidRDefault="009A5BE3" w:rsidP="009A5BE3">
      <w:pPr>
        <w:pStyle w:val="NoSpacing"/>
        <w:spacing w:after="240" w:line="276" w:lineRule="auto"/>
        <w:rPr>
          <w:rFonts w:asciiTheme="minorHAnsi" w:hAnsiTheme="minorHAnsi"/>
          <w:color w:val="0D0D0D" w:themeColor="text1" w:themeTint="F2"/>
          <w:sz w:val="24"/>
          <w:szCs w:val="24"/>
        </w:rPr>
      </w:pPr>
      <w:r w:rsidRPr="00CD6A9C">
        <w:rPr>
          <w:rFonts w:asciiTheme="minorHAnsi" w:hAnsiTheme="minorHAnsi"/>
          <w:color w:val="0D0D0D" w:themeColor="text1" w:themeTint="F2"/>
          <w:sz w:val="24"/>
          <w:szCs w:val="24"/>
        </w:rPr>
        <w:t>Chong currently resides in Brookfield, WI with his lovely wife, Olga and two children.  He enjoys serving at his church, reading, building computers, and spending time with his family.</w:t>
      </w:r>
    </w:p>
    <w:p w:rsidR="009A5BE3" w:rsidRPr="009A5BE3" w:rsidRDefault="009A5BE3" w:rsidP="00B76034">
      <w:pPr>
        <w:pStyle w:val="Default"/>
        <w:spacing w:after="240" w:line="276" w:lineRule="auto"/>
        <w:rPr>
          <w:rFonts w:asciiTheme="minorHAnsi" w:hAnsiTheme="minorHAnsi" w:cs="Times New Roman"/>
          <w:b/>
          <w:noProof/>
          <w:color w:val="C00000"/>
        </w:rPr>
      </w:pPr>
      <w:r w:rsidRPr="009A5BE3">
        <w:rPr>
          <w:rFonts w:asciiTheme="minorHAnsi" w:hAnsiTheme="minorHAnsi" w:cs="Times New Roman"/>
          <w:b/>
          <w:color w:val="C00000"/>
        </w:rPr>
        <w:t xml:space="preserve">Daryl Zahn - Manager, Contracts and Compliance DRS-Power &amp; Control Technologies </w:t>
      </w:r>
    </w:p>
    <w:p w:rsidR="009A5BE3" w:rsidRDefault="009A5BE3" w:rsidP="00B76034">
      <w:pPr>
        <w:pStyle w:val="Default"/>
        <w:spacing w:after="240" w:line="276" w:lineRule="auto"/>
        <w:rPr>
          <w:rFonts w:cs="Times New Roman"/>
          <w:color w:val="auto"/>
        </w:rPr>
      </w:pPr>
      <w:r w:rsidRPr="003E4DF6">
        <w:rPr>
          <w:rFonts w:cs="Times New Roman"/>
          <w:color w:val="auto"/>
        </w:rPr>
        <w:t>Daryl Zahn, CFCM, is Manager, Contracts and Compliance for DRS-Power &amp; Control Technologies, which is located in Milwaukee, WI In 1998, Daryl joined Eaton Navy Controls Division as Naval Projects Coordinator. Eaton Navy Controls was purchased by the DRS Corporation in 2002 and changed the name to DRS Power &amp; Control Technologies (DRS-PCT). At that time, Daryl was promoted to Senior Contract Administrator where he administered both prime and subcontracts for US Navy programs.   Daryl was promoted to his current position within DRS-PCT to Manager, Contracts and Compliance in May 2011. Daryl is an active member of the Wisconsin chapter of NCMA, having held board positions as Secretary and Vice President.  Daryl was elected to be the NCMA-WI chapter President as of July 2015</w:t>
      </w:r>
    </w:p>
    <w:p w:rsidR="009A5BE3" w:rsidRDefault="009A5BE3" w:rsidP="00B76034">
      <w:pPr>
        <w:pStyle w:val="Default"/>
        <w:spacing w:after="240" w:line="276" w:lineRule="auto"/>
        <w:rPr>
          <w:rFonts w:cs="Times New Roman"/>
          <w:b/>
          <w:color w:val="C00000"/>
        </w:rPr>
      </w:pPr>
      <w:r w:rsidRPr="009A5BE3">
        <w:rPr>
          <w:rFonts w:cs="Times New Roman"/>
          <w:b/>
          <w:color w:val="C00000"/>
        </w:rPr>
        <w:t>U.S. Small Business Administration</w:t>
      </w:r>
    </w:p>
    <w:p w:rsidR="00D3207C" w:rsidRDefault="00D3207C" w:rsidP="00B76034">
      <w:pPr>
        <w:pStyle w:val="Default"/>
        <w:spacing w:after="240" w:line="276" w:lineRule="auto"/>
        <w:rPr>
          <w:rStyle w:val="apple-converted-space"/>
          <w:rFonts w:asciiTheme="minorHAnsi" w:hAnsiTheme="minorHAnsi" w:cs="Arial"/>
          <w:shd w:val="clear" w:color="auto" w:fill="FFFFFF"/>
        </w:rPr>
      </w:pPr>
      <w:r w:rsidRPr="00D3207C">
        <w:rPr>
          <w:rFonts w:asciiTheme="minorHAnsi" w:hAnsiTheme="minorHAnsi" w:cs="Arial"/>
          <w:shd w:val="clear" w:color="auto" w:fill="FFFFFF"/>
        </w:rPr>
        <w:t>The U.S. Small Business Administration (SBA) was created in 1953 as an independent agency of the federal government to aid, counsel, assist and protect the interests of small business concerns, to preserve free competitive enterprise and to maintain and strengthen the overall economy of our nation. We recognize that small business is critical to our economic recovery and strength, to building America's future, and to helping the United States compete in today's global marketplace.</w:t>
      </w:r>
      <w:r w:rsidRPr="00D3207C">
        <w:rPr>
          <w:rStyle w:val="apple-converted-space"/>
          <w:rFonts w:asciiTheme="minorHAnsi" w:hAnsiTheme="minorHAnsi" w:cs="Arial"/>
          <w:shd w:val="clear" w:color="auto" w:fill="FFFFFF"/>
        </w:rPr>
        <w:t> </w:t>
      </w:r>
    </w:p>
    <w:p w:rsidR="00D3207C" w:rsidRDefault="00D3207C" w:rsidP="00B76034">
      <w:pPr>
        <w:pStyle w:val="Default"/>
        <w:spacing w:after="240" w:line="276" w:lineRule="auto"/>
        <w:rPr>
          <w:rStyle w:val="apple-converted-space"/>
          <w:rFonts w:asciiTheme="minorHAnsi" w:hAnsiTheme="minorHAnsi" w:cs="Arial"/>
          <w:shd w:val="clear" w:color="auto" w:fill="FFFFFF"/>
        </w:rPr>
      </w:pPr>
    </w:p>
    <w:p w:rsidR="00D3207C" w:rsidRPr="00D3207C" w:rsidRDefault="00D3207C" w:rsidP="00B76034">
      <w:pPr>
        <w:pStyle w:val="Default"/>
        <w:spacing w:after="240" w:line="276" w:lineRule="auto"/>
        <w:rPr>
          <w:rFonts w:asciiTheme="minorHAnsi" w:hAnsiTheme="minorHAnsi" w:cs="Times New Roman"/>
          <w:b/>
          <w:color w:val="C00000"/>
        </w:rPr>
      </w:pPr>
    </w:p>
    <w:p w:rsidR="009A5BE3" w:rsidRDefault="009A5BE3" w:rsidP="00B76034">
      <w:pPr>
        <w:pStyle w:val="Default"/>
        <w:spacing w:after="240" w:line="276" w:lineRule="auto"/>
        <w:rPr>
          <w:rFonts w:cs="Times New Roman"/>
          <w:b/>
          <w:color w:val="C00000"/>
        </w:rPr>
      </w:pPr>
      <w:r w:rsidRPr="009A5BE3">
        <w:rPr>
          <w:rFonts w:cs="Times New Roman"/>
          <w:b/>
          <w:color w:val="C00000"/>
        </w:rPr>
        <w:lastRenderedPageBreak/>
        <w:t xml:space="preserve">Wisconsin Procurement Institute </w:t>
      </w:r>
    </w:p>
    <w:p w:rsidR="00D3207C" w:rsidRPr="009A5BE3" w:rsidRDefault="00D3207C" w:rsidP="00B76034">
      <w:pPr>
        <w:pStyle w:val="Default"/>
        <w:spacing w:after="240" w:line="276" w:lineRule="auto"/>
        <w:rPr>
          <w:rFonts w:cs="Times New Roman"/>
          <w:b/>
          <w:color w:val="C00000"/>
        </w:rPr>
      </w:pPr>
      <w:r>
        <w:t>The Wisconsin Procurement Institute (WPI), a non-profit organization established in 1987, is an outgrowth of then Congressman Les Aspin’s efforts to help Wisconsin businesses win federal contracts, especially defense contracts.</w:t>
      </w:r>
      <w:r>
        <w:t xml:space="preserve"> </w:t>
      </w:r>
      <w:r>
        <w:t>WPI’s mission is to assist Wisconsin businesses in creating, developing and growing their Federal, State and Local Government sales, revenues, profits and jobs.</w:t>
      </w:r>
      <w:bookmarkStart w:id="0" w:name="_GoBack"/>
      <w:bookmarkEnd w:id="0"/>
    </w:p>
    <w:p w:rsidR="009A5BE3" w:rsidRPr="00CD6A9C" w:rsidRDefault="009A5BE3" w:rsidP="00B76034">
      <w:pPr>
        <w:pStyle w:val="Default"/>
        <w:spacing w:after="240" w:line="276" w:lineRule="auto"/>
        <w:rPr>
          <w:rFonts w:asciiTheme="minorHAnsi" w:hAnsiTheme="minorHAnsi" w:cs="Times New Roman"/>
          <w:color w:val="0D0D0D" w:themeColor="text1" w:themeTint="F2"/>
        </w:rPr>
      </w:pPr>
    </w:p>
    <w:sectPr w:rsidR="009A5BE3" w:rsidRPr="00CD6A9C" w:rsidSect="00CD6A9C">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909"/>
    <w:rsid w:val="002C3947"/>
    <w:rsid w:val="002E2909"/>
    <w:rsid w:val="005F7E6A"/>
    <w:rsid w:val="00804F8E"/>
    <w:rsid w:val="009A5BE3"/>
    <w:rsid w:val="00A7325E"/>
    <w:rsid w:val="00AF4BA5"/>
    <w:rsid w:val="00B76034"/>
    <w:rsid w:val="00CC4993"/>
    <w:rsid w:val="00CD6A9C"/>
    <w:rsid w:val="00D3207C"/>
    <w:rsid w:val="00DB7B72"/>
    <w:rsid w:val="00F75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ACFB4A-55F0-49B2-B8FB-48E26D698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2C3947"/>
    <w:pPr>
      <w:spacing w:after="0" w:line="240" w:lineRule="auto"/>
    </w:pPr>
    <w:rPr>
      <w:rFonts w:ascii="Calibri" w:hAnsi="Calibri" w:cs="Times New Roman"/>
    </w:rPr>
  </w:style>
  <w:style w:type="character" w:styleId="Hyperlink">
    <w:name w:val="Hyperlink"/>
    <w:basedOn w:val="DefaultParagraphFont"/>
    <w:uiPriority w:val="99"/>
    <w:semiHidden/>
    <w:unhideWhenUsed/>
    <w:rsid w:val="002C3947"/>
    <w:rPr>
      <w:color w:val="0563C1"/>
      <w:u w:val="single"/>
    </w:rPr>
  </w:style>
  <w:style w:type="paragraph" w:styleId="NormalWeb">
    <w:name w:val="Normal (Web)"/>
    <w:basedOn w:val="Normal"/>
    <w:uiPriority w:val="99"/>
    <w:semiHidden/>
    <w:unhideWhenUsed/>
    <w:rsid w:val="002C3947"/>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2C3947"/>
  </w:style>
  <w:style w:type="character" w:styleId="Strong">
    <w:name w:val="Strong"/>
    <w:basedOn w:val="DefaultParagraphFont"/>
    <w:uiPriority w:val="22"/>
    <w:qFormat/>
    <w:rsid w:val="002C3947"/>
    <w:rPr>
      <w:b/>
      <w:bCs/>
    </w:rPr>
  </w:style>
  <w:style w:type="paragraph" w:customStyle="1" w:styleId="Default">
    <w:name w:val="Default"/>
    <w:rsid w:val="005F7E6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769202">
      <w:bodyDiv w:val="1"/>
      <w:marLeft w:val="0"/>
      <w:marRight w:val="0"/>
      <w:marTop w:val="0"/>
      <w:marBottom w:val="0"/>
      <w:divBdr>
        <w:top w:val="none" w:sz="0" w:space="0" w:color="auto"/>
        <w:left w:val="none" w:sz="0" w:space="0" w:color="auto"/>
        <w:bottom w:val="none" w:sz="0" w:space="0" w:color="auto"/>
        <w:right w:val="none" w:sz="0" w:space="0" w:color="auto"/>
      </w:divBdr>
    </w:div>
    <w:div w:id="1118719301">
      <w:bodyDiv w:val="1"/>
      <w:marLeft w:val="0"/>
      <w:marRight w:val="0"/>
      <w:marTop w:val="0"/>
      <w:marBottom w:val="0"/>
      <w:divBdr>
        <w:top w:val="none" w:sz="0" w:space="0" w:color="auto"/>
        <w:left w:val="none" w:sz="0" w:space="0" w:color="auto"/>
        <w:bottom w:val="none" w:sz="0" w:space="0" w:color="auto"/>
        <w:right w:val="none" w:sz="0" w:space="0" w:color="auto"/>
      </w:divBdr>
    </w:div>
    <w:div w:id="1151675693">
      <w:bodyDiv w:val="1"/>
      <w:marLeft w:val="0"/>
      <w:marRight w:val="0"/>
      <w:marTop w:val="0"/>
      <w:marBottom w:val="0"/>
      <w:divBdr>
        <w:top w:val="none" w:sz="0" w:space="0" w:color="auto"/>
        <w:left w:val="none" w:sz="0" w:space="0" w:color="auto"/>
        <w:bottom w:val="none" w:sz="0" w:space="0" w:color="auto"/>
        <w:right w:val="none" w:sz="0" w:space="0" w:color="auto"/>
      </w:divBdr>
    </w:div>
    <w:div w:id="204709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8764C-1913-430F-84B7-67BDA62C6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1201</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2</cp:revision>
  <dcterms:created xsi:type="dcterms:W3CDTF">2016-05-17T20:20:00Z</dcterms:created>
  <dcterms:modified xsi:type="dcterms:W3CDTF">2016-05-17T20:20:00Z</dcterms:modified>
</cp:coreProperties>
</file>